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B4500" w14:textId="77777777" w:rsidR="00293045" w:rsidRPr="00A90ECA" w:rsidRDefault="00787932" w:rsidP="00293045">
      <w:pPr>
        <w:pStyle w:val="4"/>
        <w:spacing w:line="360" w:lineRule="auto"/>
        <w:jc w:val="right"/>
        <w:rPr>
          <w:rFonts w:ascii="Times New Roman" w:eastAsia="ＭＳ Ｐ明朝" w:hAnsi="Times New Roman"/>
          <w:color w:val="auto"/>
          <w:sz w:val="22"/>
        </w:rPr>
      </w:pPr>
      <w:r w:rsidRPr="00A90ECA">
        <w:rPr>
          <w:rFonts w:ascii="Times New Roman" w:eastAsia="ＭＳ Ｐ明朝" w:hAnsi="Times New Roman" w:hint="eastAsia"/>
          <w:color w:val="auto"/>
          <w:sz w:val="22"/>
        </w:rPr>
        <w:t>(</w:t>
      </w:r>
      <w:r w:rsidRPr="00A90ECA">
        <w:rPr>
          <w:rFonts w:ascii="Times New Roman" w:eastAsia="ＭＳ Ｐ明朝" w:hAnsi="Times New Roman" w:hint="eastAsia"/>
          <w:color w:val="auto"/>
          <w:sz w:val="22"/>
        </w:rPr>
        <w:t>書式</w:t>
      </w:r>
      <w:r w:rsidRPr="00A90ECA">
        <w:rPr>
          <w:rFonts w:ascii="Times New Roman" w:eastAsia="ＭＳ Ｐ明朝" w:hAnsi="Times New Roman" w:hint="eastAsia"/>
          <w:color w:val="auto"/>
          <w:sz w:val="22"/>
        </w:rPr>
        <w:t>5)</w:t>
      </w:r>
    </w:p>
    <w:p w14:paraId="0152F4BC" w14:textId="77777777" w:rsidR="00293045" w:rsidRPr="00A90ECA" w:rsidRDefault="00787932" w:rsidP="00293045">
      <w:pPr>
        <w:pStyle w:val="4"/>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66837AB4" w14:textId="77777777" w:rsidR="00293045" w:rsidRPr="00A90ECA" w:rsidRDefault="00787932" w:rsidP="00293045">
      <w:pPr>
        <w:ind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5D074440" w14:textId="77777777" w:rsidR="00293045" w:rsidRPr="001026EA" w:rsidRDefault="00787932" w:rsidP="00293045">
      <w:pPr>
        <w:jc w:val="center"/>
        <w:rPr>
          <w:rFonts w:ascii="ＭＳ Ｐ明朝" w:eastAsia="ＭＳ Ｐ明朝" w:hAnsi="ＭＳ Ｐ明朝"/>
          <w:b/>
          <w:sz w:val="22"/>
          <w:szCs w:val="22"/>
        </w:rPr>
      </w:pPr>
      <w:r w:rsidRPr="00B74329">
        <w:rPr>
          <w:rFonts w:ascii="Times New Roman" w:eastAsia="ＭＳ Ｐ明朝" w:hAnsi="ＭＳ Ｐ明朝"/>
          <w:b/>
          <w:sz w:val="22"/>
          <w:szCs w:val="28"/>
        </w:rPr>
        <w:t>（</w:t>
      </w:r>
      <w:r>
        <w:rPr>
          <w:rFonts w:ascii="Times New Roman" w:eastAsia="ＭＳ Ｐ明朝" w:hAnsi="ＭＳ Ｐ明朝" w:hint="eastAsia"/>
          <w:b/>
          <w:sz w:val="22"/>
          <w:szCs w:val="28"/>
        </w:rPr>
        <w:t>第一種：</w:t>
      </w:r>
      <w:r w:rsidRPr="001026EA">
        <w:rPr>
          <w:rFonts w:ascii="ＭＳ Ｐ明朝" w:eastAsia="ＭＳ Ｐ明朝" w:hAnsi="ＭＳ Ｐ明朝" w:hint="eastAsia"/>
          <w:b/>
          <w:sz w:val="22"/>
          <w:szCs w:val="22"/>
        </w:rPr>
        <w:t>非</w:t>
      </w:r>
      <w:r w:rsidRPr="001026EA">
        <w:rPr>
          <w:rFonts w:ascii="ＭＳ Ｐ明朝" w:eastAsia="ＭＳ Ｐ明朝" w:hAnsi="ＭＳ Ｐ明朝"/>
          <w:b/>
          <w:sz w:val="22"/>
          <w:szCs w:val="22"/>
        </w:rPr>
        <w:t>営利機関による非営利学術研究のための使用</w:t>
      </w:r>
      <w:r>
        <w:rPr>
          <w:rFonts w:ascii="ＭＳ Ｐ明朝" w:eastAsia="ＭＳ Ｐ明朝" w:hAnsi="ＭＳ Ｐ明朝" w:hint="eastAsia"/>
          <w:b/>
          <w:sz w:val="22"/>
          <w:szCs w:val="22"/>
        </w:rPr>
        <w:t>）</w:t>
      </w:r>
    </w:p>
    <w:p w14:paraId="7AD23006" w14:textId="77777777" w:rsidR="00293045" w:rsidRPr="000671E2" w:rsidRDefault="00293045" w:rsidP="00293045">
      <w:pPr>
        <w:jc w:val="center"/>
        <w:rPr>
          <w:rFonts w:ascii="Times New Roman" w:eastAsia="ＭＳ Ｐ明朝" w:hAnsi="Times New Roman"/>
          <w:spacing w:val="2"/>
          <w:sz w:val="22"/>
        </w:rPr>
      </w:pPr>
    </w:p>
    <w:p w14:paraId="6C896225" w14:textId="0FD832EB" w:rsidR="00293045" w:rsidRPr="00A90ECA" w:rsidRDefault="00293045" w:rsidP="00293045">
      <w:pPr>
        <w:rPr>
          <w:rFonts w:ascii="Times New Roman" w:eastAsia="ＭＳ Ｐ明朝" w:hAnsi="Times New Roman"/>
          <w:spacing w:val="2"/>
          <w:sz w:val="22"/>
        </w:rPr>
      </w:pPr>
    </w:p>
    <w:p w14:paraId="78AF2C46" w14:textId="03DC55B8" w:rsidR="00810179" w:rsidRPr="00A90ECA" w:rsidRDefault="00514FFB" w:rsidP="00810179">
      <w:pPr>
        <w:rPr>
          <w:rFonts w:ascii="Times New Roman" w:eastAsia="ＭＳ Ｐ明朝" w:hAnsi="Times New Roman"/>
          <w:sz w:val="22"/>
        </w:rPr>
        <w:sectPr w:rsidR="00810179" w:rsidRPr="00A90ECA">
          <w:headerReference w:type="default" r:id="rId8"/>
          <w:footerReference w:type="even" r:id="rId9"/>
          <w:footerReference w:type="default" r:id="rId10"/>
          <w:type w:val="continuous"/>
          <w:pgSz w:w="11906" w:h="16838"/>
          <w:pgMar w:top="1134" w:right="1134" w:bottom="1134" w:left="1134" w:header="851" w:footer="992" w:gutter="0"/>
          <w:cols w:space="720"/>
          <w:formProt w:val="0"/>
          <w:docGrid w:linePitch="400"/>
        </w:sectPr>
      </w:pPr>
      <w:r>
        <w:rPr>
          <w:rFonts w:ascii="Times New Roman" w:eastAsia="ＭＳ Ｐ明朝" w:hAnsi="Times New Roman" w:hint="eastAsia"/>
          <w:sz w:val="22"/>
        </w:rPr>
        <w:t>国立研究開発</w:t>
      </w:r>
      <w:r w:rsidR="00787932" w:rsidRPr="00A90ECA">
        <w:rPr>
          <w:rFonts w:ascii="Times New Roman" w:eastAsia="ＭＳ Ｐ明朝" w:hAnsi="Times New Roman" w:hint="eastAsia"/>
          <w:sz w:val="22"/>
        </w:rPr>
        <w:t>法人理化学研究所バイオリソース</w:t>
      </w:r>
      <w:r w:rsidR="008B7673">
        <w:rPr>
          <w:rFonts w:ascii="Times New Roman" w:eastAsia="ＭＳ Ｐ明朝" w:hAnsi="Times New Roman" w:hint="eastAsia"/>
          <w:sz w:val="22"/>
        </w:rPr>
        <w:t>研究</w:t>
      </w:r>
      <w:r w:rsidR="00787932" w:rsidRPr="00A90ECA">
        <w:rPr>
          <w:rFonts w:ascii="Times New Roman" w:eastAsia="ＭＳ Ｐ明朝" w:hAnsi="Times New Roman" w:hint="eastAsia"/>
          <w:sz w:val="22"/>
        </w:rPr>
        <w:t>センター（以下「理研ＢＲＣ」という。）と</w:t>
      </w:r>
      <w:r w:rsidR="00810179">
        <w:rPr>
          <w:rFonts w:ascii="Times New Roman" w:eastAsia="ＭＳ Ｐ明朝" w:hint="eastAsia"/>
          <w:sz w:val="22"/>
          <w:u w:val="single"/>
        </w:rPr>
        <w:t xml:space="preserve">　　　　　　　　　　　　　</w:t>
      </w:r>
    </w:p>
    <w:p w14:paraId="10EE8B4C" w14:textId="65AF0FCC" w:rsidR="00293045" w:rsidRPr="00A90ECA" w:rsidRDefault="00787932" w:rsidP="00810179">
      <w:pPr>
        <w:rPr>
          <w:rFonts w:ascii="Times New Roman" w:eastAsia="ＭＳ Ｐ明朝" w:hAnsi="Times New Roman"/>
          <w:sz w:val="22"/>
        </w:rPr>
      </w:pPr>
      <w:r w:rsidRPr="00A90ECA">
        <w:rPr>
          <w:rFonts w:ascii="Times New Roman" w:eastAsia="ＭＳ Ｐ明朝" w:hAnsi="Times New Roman" w:hint="eastAsia"/>
          <w:sz w:val="22"/>
        </w:rPr>
        <w:t>（以下「利用者」という。）は、理研ＢＲＣが利用者にリソース</w:t>
      </w:r>
      <w:r w:rsidR="008A7F8A" w:rsidRPr="009A2647">
        <w:rPr>
          <w:rFonts w:asciiTheme="minorHAnsi" w:hAnsiTheme="minorHAnsi" w:cs="TimesNewRomanPSMT"/>
          <w:kern w:val="0"/>
          <w:sz w:val="20"/>
          <w:u w:val="single"/>
        </w:rPr>
        <w:t>STOCK Tg(CAGEGFP)1YamFbxo15tm1Yam</w:t>
      </w:r>
      <w:r w:rsidRPr="00A90ECA">
        <w:rPr>
          <w:rFonts w:ascii="Times New Roman" w:eastAsia="ＭＳ Ｐ明朝" w:hAnsi="Times New Roman" w:hint="eastAsia"/>
          <w:sz w:val="22"/>
        </w:rPr>
        <w:t>（理研ＢＲＣ実験動物開発室固有記号</w:t>
      </w:r>
      <w:r w:rsidRPr="00A90ECA">
        <w:rPr>
          <w:rFonts w:ascii="Times New Roman" w:eastAsia="ＭＳ Ｐ明朝" w:hAnsi="Times New Roman"/>
          <w:sz w:val="22"/>
        </w:rPr>
        <w:t xml:space="preserve"> No</w:t>
      </w:r>
      <w:r w:rsidRPr="00B31B2C">
        <w:rPr>
          <w:rFonts w:ascii="Times New Roman" w:eastAsia="ＭＳ Ｐ明朝" w:hAnsi="Times New Roman" w:hint="eastAsia"/>
          <w:sz w:val="22"/>
        </w:rPr>
        <w:t xml:space="preserve"> </w:t>
      </w:r>
      <w:r w:rsidRPr="00293045">
        <w:rPr>
          <w:rFonts w:asciiTheme="minorHAnsi" w:eastAsia="ＭＳ Ｐ明朝" w:hAnsiTheme="minorHAnsi"/>
          <w:sz w:val="22"/>
          <w:u w:val="single"/>
        </w:rPr>
        <w:t>RBRC0</w:t>
      </w:r>
      <w:r w:rsidR="007B2DB7" w:rsidRPr="00293045">
        <w:rPr>
          <w:rFonts w:asciiTheme="minorHAnsi" w:eastAsia="ＭＳ Ｐ明朝" w:hAnsiTheme="minorHAnsi"/>
          <w:sz w:val="22"/>
          <w:u w:val="single"/>
        </w:rPr>
        <w:t>196</w:t>
      </w:r>
      <w:r w:rsidR="008A7F8A">
        <w:rPr>
          <w:rFonts w:asciiTheme="minorHAnsi" w:eastAsia="ＭＳ Ｐ明朝" w:hAnsiTheme="minorHAnsi" w:hint="eastAsia"/>
          <w:sz w:val="22"/>
          <w:u w:val="single"/>
        </w:rPr>
        <w:t>9</w:t>
      </w:r>
      <w:r w:rsidRPr="00A90ECA">
        <w:rPr>
          <w:rFonts w:ascii="Times New Roman" w:eastAsia="ＭＳ Ｐ明朝" w:hAnsi="Times New Roman" w:hint="eastAsia"/>
          <w:sz w:val="22"/>
        </w:rPr>
        <w:t>として特定されるものであり、また由来する産物を含むものとする。以下「本件リソース」という。）を提供するにあたり、次の事項に同意する。</w:t>
      </w:r>
    </w:p>
    <w:p w14:paraId="2A62A17A" w14:textId="77777777" w:rsidR="00293045" w:rsidRPr="00A90ECA" w:rsidRDefault="00293045" w:rsidP="00293045">
      <w:pPr>
        <w:rPr>
          <w:rFonts w:ascii="Times New Roman" w:eastAsia="ＭＳ Ｐ明朝" w:hAnsi="Times New Roman"/>
          <w:sz w:val="22"/>
        </w:rPr>
      </w:pPr>
    </w:p>
    <w:p w14:paraId="24D98802" w14:textId="77777777" w:rsidR="00293045" w:rsidRPr="00A90ECA" w:rsidRDefault="00787932" w:rsidP="00293045">
      <w:pPr>
        <w:ind w:left="479" w:hanging="477"/>
        <w:rPr>
          <w:rFonts w:ascii="Times New Roman" w:eastAsia="ＭＳ Ｐ明朝" w:hAnsi="Times New Roman"/>
          <w:sz w:val="22"/>
        </w:rPr>
      </w:pPr>
      <w:r w:rsidRPr="00A90ECA">
        <w:rPr>
          <w:rFonts w:ascii="Times New Roman" w:eastAsia="ＭＳ Ｐ明朝" w:hint="eastAsia"/>
          <w:sz w:val="22"/>
        </w:rPr>
        <w:t xml:space="preserve">１．　</w:t>
      </w:r>
      <w:r w:rsidRPr="00A90ECA">
        <w:rPr>
          <w:rFonts w:ascii="Times New Roman" w:eastAsia="ＭＳ Ｐ明朝" w:hint="eastAsia"/>
          <w:sz w:val="22"/>
        </w:rPr>
        <w:tab/>
      </w:r>
      <w:r w:rsidRPr="00A90ECA">
        <w:rPr>
          <w:rFonts w:ascii="Times New Roman" w:eastAsia="ＭＳ Ｐ明朝" w:hAnsi="Times New Roman" w:hint="eastAsia"/>
          <w:sz w:val="22"/>
        </w:rPr>
        <w:t>理研ＢＲＣ</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48438187" w14:textId="77777777" w:rsidR="00293045" w:rsidRPr="00A90ECA" w:rsidRDefault="00787932" w:rsidP="00810179">
      <w:pPr>
        <w:pStyle w:val="a8"/>
        <w:tabs>
          <w:tab w:val="left" w:pos="480"/>
        </w:tabs>
        <w:ind w:leftChars="1" w:left="567" w:hangingChars="257" w:hanging="565"/>
        <w:rPr>
          <w:rFonts w:ascii="Times New Roman" w:eastAsia="ＭＳ Ｐ明朝" w:hAnsi="Times New Roman"/>
          <w:spacing w:val="2"/>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①利用者は、本件リソースを、次の課題に利用する。</w:t>
      </w:r>
    </w:p>
    <w:p w14:paraId="3104C289" w14:textId="49C48369" w:rsidR="00810179" w:rsidRDefault="00787932" w:rsidP="00810179">
      <w:pPr>
        <w:ind w:leftChars="1" w:left="567" w:hangingChars="257" w:hanging="565"/>
        <w:rPr>
          <w:rFonts w:ascii="Times New Roman" w:eastAsia="ＭＳ Ｐ明朝"/>
          <w:sz w:val="22"/>
          <w:u w:val="single"/>
        </w:rPr>
      </w:pP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 xml:space="preserve">　　課題名：</w:t>
      </w:r>
      <w:r w:rsidR="00810179">
        <w:rPr>
          <w:rFonts w:ascii="Times New Roman" w:eastAsia="ＭＳ Ｐ明朝" w:hint="eastAsia"/>
          <w:sz w:val="22"/>
          <w:u w:val="single"/>
        </w:rPr>
        <w:t xml:space="preserve">　　　　　　　　　　　　　　　　　　　　　　　　　　　　　　　　　　　　　　　　　　　　　　　　　　　　　　</w:t>
      </w:r>
    </w:p>
    <w:p w14:paraId="505DB39B" w14:textId="1C28F148" w:rsidR="00810179" w:rsidRPr="00810179" w:rsidRDefault="00810179" w:rsidP="00810179">
      <w:pPr>
        <w:ind w:leftChars="1" w:left="567" w:hangingChars="257" w:hanging="565"/>
        <w:rPr>
          <w:rFonts w:ascii="Times New Roman" w:eastAsia="ＭＳ Ｐ明朝" w:hAnsi="Times New Roman"/>
          <w:sz w:val="22"/>
          <w:u w:val="single"/>
        </w:rPr>
      </w:pPr>
      <w:r w:rsidRPr="00810179">
        <w:rPr>
          <w:rFonts w:ascii="Times New Roman" w:eastAsia="ＭＳ Ｐ明朝" w:hint="eastAsia"/>
          <w:sz w:val="22"/>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 xml:space="preserve">　　　　　　　　　　　　　　</w:t>
      </w:r>
      <w:r>
        <w:rPr>
          <w:rFonts w:ascii="Times New Roman" w:eastAsia="ＭＳ Ｐ明朝"/>
          <w:sz w:val="22"/>
          <w:u w:val="single"/>
        </w:rPr>
        <w:t xml:space="preserve">        </w:t>
      </w:r>
    </w:p>
    <w:p w14:paraId="7F25A7DE" w14:textId="1DF37372" w:rsidR="00293045" w:rsidRPr="00A90ECA" w:rsidRDefault="00810179" w:rsidP="00A34C6E">
      <w:pPr>
        <w:ind w:left="422" w:hangingChars="192" w:hanging="422"/>
        <w:rPr>
          <w:rFonts w:ascii="Times New Roman" w:eastAsia="ＭＳ Ｐ明朝" w:hAnsi="Times New Roman"/>
          <w:spacing w:val="2"/>
          <w:sz w:val="22"/>
        </w:rPr>
      </w:pPr>
      <w:r>
        <w:rPr>
          <w:rFonts w:ascii="Times New Roman" w:eastAsia="ＭＳ Ｐ明朝" w:hAnsi="Times New Roman" w:hint="eastAsia"/>
          <w:sz w:val="22"/>
        </w:rPr>
        <w:t xml:space="preserve">　　　</w:t>
      </w:r>
      <w:r w:rsidR="00787932" w:rsidRPr="00A90ECA">
        <w:rPr>
          <w:rFonts w:ascii="Times New Roman" w:eastAsia="ＭＳ Ｐ明朝" w:hAnsi="Times New Roman" w:hint="eastAsia"/>
          <w:sz w:val="22"/>
        </w:rPr>
        <w:t>②利用者が、本件リソースを上記と大幅に異なる課題に利用するときは、事前に理研ＢＲＣに連絡する。</w:t>
      </w:r>
    </w:p>
    <w:p w14:paraId="62A5F385" w14:textId="77777777" w:rsidR="00293045" w:rsidRPr="00A90ECA" w:rsidRDefault="00787932" w:rsidP="00293045">
      <w:pPr>
        <w:ind w:left="480" w:hanging="480"/>
        <w:rPr>
          <w:rFonts w:ascii="Times New Roman" w:eastAsia="ＭＳ Ｐ明朝" w:hAnsi="Times New Roman"/>
          <w:sz w:val="22"/>
        </w:rPr>
      </w:pPr>
      <w:r w:rsidRPr="00A90ECA">
        <w:rPr>
          <w:rFonts w:ascii="Times New Roman" w:eastAsia="ＭＳ Ｐ明朝" w:hAnsi="Times New Roman" w:hint="eastAsia"/>
          <w:sz w:val="22"/>
        </w:rPr>
        <w:t xml:space="preserve">３．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利用者は、本件リソースを、ヒト（治療、診断、飲食物、その他）に直接使用してはならない。</w:t>
      </w:r>
    </w:p>
    <w:p w14:paraId="137C2989" w14:textId="77777777" w:rsidR="00293045" w:rsidRPr="00A90ECA" w:rsidRDefault="00787932" w:rsidP="00293045">
      <w:pPr>
        <w:ind w:left="480" w:hanging="480"/>
        <w:rPr>
          <w:rFonts w:ascii="Times New Roman" w:eastAsia="ＭＳ Ｐ明朝" w:hAnsi="Times New Roman"/>
          <w:sz w:val="22"/>
        </w:rPr>
      </w:pPr>
      <w:r w:rsidRPr="00A90ECA">
        <w:rPr>
          <w:rFonts w:ascii="Times New Roman" w:eastAsia="ＭＳ Ｐ明朝" w:hAnsi="Times New Roman" w:hint="eastAsia"/>
          <w:sz w:val="22"/>
        </w:rPr>
        <w:t xml:space="preserve">４．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利用者は、本件リソースの利用に当たって理研ＢＲＣカタログ及びホームページに掲載されている次の条件を遵守する。</w:t>
      </w:r>
    </w:p>
    <w:p w14:paraId="1D5215AF"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w:t>
      </w:r>
      <w:r w:rsidRPr="0028281B">
        <w:rPr>
          <w:rFonts w:ascii="ＭＳ Ｐ明朝" w:eastAsia="ＭＳ Ｐ明朝" w:hAnsi="ＭＳ Ｐ明朝"/>
          <w:color w:val="000000"/>
          <w:sz w:val="22"/>
        </w:rPr>
        <w:t>非営利の学術研究機関</w:t>
      </w:r>
      <w:r w:rsidRPr="0028281B">
        <w:rPr>
          <w:rFonts w:ascii="ＭＳ Ｐ明朝" w:eastAsia="ＭＳ Ｐ明朝" w:hAnsi="ＭＳ Ｐ明朝" w:hint="eastAsia"/>
          <w:color w:val="000000"/>
          <w:sz w:val="22"/>
        </w:rPr>
        <w:t>に所属しているものとする。</w:t>
      </w:r>
    </w:p>
    <w:p w14:paraId="711694CA"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利用者は、本件リソース及び本件リソースから発生するその子孫、及び無修飾な派生物（但し、以下（ア）（イ）以外のもの）の所有権が京都大学に属することを確認する。</w:t>
      </w:r>
    </w:p>
    <w:p w14:paraId="0A570EC2" w14:textId="77777777" w:rsidR="00293045" w:rsidRPr="0028281B" w:rsidRDefault="00787932" w:rsidP="00293045">
      <w:pPr>
        <w:numPr>
          <w:ilvl w:val="1"/>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改変体</w:t>
      </w:r>
    </w:p>
    <w:p w14:paraId="48DDE83E" w14:textId="77777777" w:rsidR="00293045" w:rsidRPr="0028281B" w:rsidRDefault="00787932" w:rsidP="00293045">
      <w:pPr>
        <w:numPr>
          <w:ilvl w:val="1"/>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本件リソースを使用して利用者によって作り出された、改変体以外の物質であって、子孫又は無修飾な派生物ではないもの。</w:t>
      </w:r>
    </w:p>
    <w:p w14:paraId="04235C1B" w14:textId="77777777" w:rsidR="00293045"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利用者は、本件リソースを理研ＢＲＣの生物遺伝資源提供同意書に記載された学術研究課題（以下、「当該研究課題」という）以外に利用してはならない。</w:t>
      </w:r>
    </w:p>
    <w:p w14:paraId="5B913985"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利用者は、本件リソースを利用して当該研究課題を実施する際、第三者との共同で行う場合には、京都大学から事前に書面による承諾を得るものとする。</w:t>
      </w:r>
    </w:p>
    <w:p w14:paraId="6D58889E"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自ら取り扱うほか、自らの指導下にある者（本研究者の研究室に所属する教職員、研究員、実験補助者、大学院生、及び学生等）にのみ利用者が所属する機関内で取り扱わせることができるものとし、その他の第三者(利用者が所属する機関が、外部機関より受け入れた者を含む)への分配・譲渡、およびその者に取り扱わせることはできない。</w:t>
      </w:r>
    </w:p>
    <w:p w14:paraId="787E056A"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利用者は、本件リソースを使用して得た研究成果を文書又は電子データで公表する場合、その写しを京都大学に送付する。</w:t>
      </w:r>
      <w:r w:rsidRPr="0028281B">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京都大学連絡先：</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国立大学法人京都大学</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iPS細胞研究所</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研究戦略本部　契約管理室</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E-mail: </w:t>
      </w:r>
      <w:hyperlink r:id="rId11" w:history="1">
        <w:r w:rsidRPr="0044758C">
          <w:rPr>
            <w:rFonts w:ascii="ＭＳ Ｐ明朝" w:eastAsia="ＭＳ Ｐ明朝" w:hAnsi="ＭＳ Ｐ明朝" w:hint="eastAsia"/>
            <w:color w:val="000000"/>
            <w:sz w:val="22"/>
          </w:rPr>
          <w:t>cira-keiyaku@cira.kyoto-u.ac.jp</w:t>
        </w:r>
      </w:hyperlink>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FAX: 075-366-7024</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ホームページ： </w:t>
      </w:r>
      <w:hyperlink r:id="rId12" w:history="1">
        <w:r w:rsidRPr="0060390F">
          <w:rPr>
            <w:rStyle w:val="a9"/>
            <w:rFonts w:ascii="ＭＳ Ｐ明朝" w:eastAsia="ＭＳ Ｐ明朝" w:hAnsi="ＭＳ Ｐ明朝" w:hint="eastAsia"/>
            <w:sz w:val="22"/>
          </w:rPr>
          <w:t>http://www.cira.kyoto-uac.jp/j/index.html</w:t>
        </w:r>
      </w:hyperlink>
      <w:r w:rsidRPr="0044758C">
        <w:rPr>
          <w:rFonts w:ascii="ＭＳ Ｐ明朝" w:eastAsia="ＭＳ Ｐ明朝" w:hAnsi="ＭＳ Ｐ明朝"/>
          <w:color w:val="000000"/>
          <w:sz w:val="22"/>
        </w:rPr>
        <w:br/>
      </w:r>
    </w:p>
    <w:p w14:paraId="15A2A2A1"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件リソースの提供に伴い、京都大学のいかなる特許、特許出願、営業秘密その他の財産権について、ライセンス又はその他の権利を、利用者に与えるものではない。また、京都大学が有するいかなる特許についての商業目的での使用について、ライセンス又はその他の権利は一切付与され</w:t>
      </w:r>
      <w:r w:rsidRPr="0028281B">
        <w:rPr>
          <w:rFonts w:ascii="ＭＳ Ｐ明朝" w:eastAsia="ＭＳ Ｐ明朝" w:hAnsi="ＭＳ Ｐ明朝" w:hint="eastAsia"/>
          <w:color w:val="000000"/>
          <w:sz w:val="22"/>
        </w:rPr>
        <w:lastRenderedPageBreak/>
        <w:t>るものではないことを認識している。</w:t>
      </w:r>
      <w:bookmarkStart w:id="0" w:name="_GoBack"/>
      <w:bookmarkEnd w:id="0"/>
    </w:p>
    <w:p w14:paraId="1B45BC5A"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本同意書に基づき利用者が本件リソースの使用のもとに得た知的財産権につき、利用者は京都大学による当該知的財産権の学術研究目的での使用を許諾し、当該知的財産権を行使しない。</w:t>
      </w:r>
    </w:p>
    <w:p w14:paraId="5D579592"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について、「遺伝子組換え生物等の使用等の規制による生物の多様性の確保に関する法律」、「ヒトゲノム・遺伝子解析研究に関する倫理指針」によって認められる範囲内での研究環境、実験条件下で取り扱うものとする。</w:t>
      </w:r>
    </w:p>
    <w:p w14:paraId="0411E9D2"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京都大学は利用者に対し、本件リソース及び本件リソースから派生したいかなるものの効果、非毒性、安全性、使用の適性、知的財産権の非侵害その他本件リソースの提供、輸送、保管、使用、若しくは廃棄にかかる一切の事項について、何ら保証を行なわないことを確認する。万が一、その提供又は使用を通じて利用者に何らかの損害が発生した場合であっても、京都大学はその責任を負担せず、利用者自ら解決する。</w:t>
      </w:r>
    </w:p>
    <w:p w14:paraId="3E43C05B"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color w:val="000000"/>
          <w:sz w:val="22"/>
        </w:rPr>
        <w:t>利用者は、研究成果の公表にあたって、寄託者の指定する次の文献を引用する。</w:t>
      </w:r>
    </w:p>
    <w:p w14:paraId="737DE7CC" w14:textId="77777777" w:rsidR="008A7F8A" w:rsidRPr="003D4FB0" w:rsidRDefault="00787932" w:rsidP="008A7F8A">
      <w:pPr>
        <w:autoSpaceDE w:val="0"/>
        <w:autoSpaceDN w:val="0"/>
        <w:adjustRightInd w:val="0"/>
        <w:ind w:firstLineChars="300" w:firstLine="660"/>
        <w:jc w:val="left"/>
        <w:rPr>
          <w:rFonts w:asciiTheme="minorHAnsi" w:hAnsiTheme="minorHAnsi" w:cs="TimesNewRomanPSMT"/>
          <w:kern w:val="0"/>
          <w:sz w:val="22"/>
          <w:szCs w:val="22"/>
        </w:rPr>
      </w:pPr>
      <w:r w:rsidRPr="0028281B">
        <w:rPr>
          <w:rFonts w:ascii="Times New Roman" w:eastAsia="ＭＳ Ｐ明朝" w:hAnsi="Times New Roman" w:cs="Arial"/>
          <w:sz w:val="22"/>
          <w:szCs w:val="18"/>
        </w:rPr>
        <w:tab/>
      </w:r>
      <w:r w:rsidR="008A7F8A" w:rsidRPr="003D4FB0">
        <w:rPr>
          <w:rFonts w:asciiTheme="minorHAnsi" w:hAnsiTheme="minorHAnsi" w:cs="TimesNewRomanPSMT"/>
          <w:kern w:val="0"/>
          <w:sz w:val="22"/>
          <w:szCs w:val="22"/>
        </w:rPr>
        <w:t>Cell. 2006 Aug 25;126(4):663-76. Epub 2006 Aug 10.</w:t>
      </w:r>
    </w:p>
    <w:p w14:paraId="48373D32" w14:textId="6A0FCE0D" w:rsidR="00293045" w:rsidRPr="007B2DB7" w:rsidRDefault="008A7F8A" w:rsidP="008A7F8A">
      <w:pPr>
        <w:tabs>
          <w:tab w:val="left" w:pos="709"/>
        </w:tabs>
        <w:ind w:left="709" w:hanging="482"/>
        <w:rPr>
          <w:rFonts w:asciiTheme="minorHAnsi" w:eastAsia="ＭＳ Ｐ明朝" w:hAnsiTheme="minorHAnsi" w:cs="Arial"/>
          <w:sz w:val="22"/>
          <w:szCs w:val="18"/>
        </w:rPr>
      </w:pPr>
      <w:r>
        <w:rPr>
          <w:rFonts w:asciiTheme="minorHAnsi" w:hAnsiTheme="minorHAnsi" w:cs="TimesNewRomanPSMT" w:hint="eastAsia"/>
          <w:kern w:val="0"/>
          <w:sz w:val="22"/>
          <w:szCs w:val="22"/>
        </w:rPr>
        <w:tab/>
      </w:r>
      <w:r>
        <w:rPr>
          <w:rFonts w:asciiTheme="minorHAnsi" w:hAnsiTheme="minorHAnsi" w:cs="TimesNewRomanPSMT" w:hint="eastAsia"/>
          <w:kern w:val="0"/>
          <w:sz w:val="22"/>
          <w:szCs w:val="22"/>
        </w:rPr>
        <w:tab/>
      </w:r>
      <w:r w:rsidRPr="003D4FB0">
        <w:rPr>
          <w:rFonts w:asciiTheme="minorHAnsi" w:hAnsiTheme="minorHAnsi" w:cs="TimesNewRomanPSMT"/>
          <w:kern w:val="0"/>
          <w:sz w:val="22"/>
          <w:szCs w:val="22"/>
        </w:rPr>
        <w:t>Mol Cell Biol. 2003 Apr;23(8):2699-708.</w:t>
      </w:r>
    </w:p>
    <w:p w14:paraId="0A3394B6"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利用者は、理研ＢＲＣが、その提供の事実（提供先機関名、研究責任者名、利用課題名および提供日）を、寄託者に報告することに同意する。</w:t>
      </w:r>
    </w:p>
    <w:p w14:paraId="77DCD305" w14:textId="77777777" w:rsidR="00293045" w:rsidRPr="00A90ECA" w:rsidRDefault="00787932" w:rsidP="00293045">
      <w:pPr>
        <w:tabs>
          <w:tab w:val="left" w:pos="480"/>
        </w:tabs>
        <w:ind w:left="476" w:hanging="476"/>
        <w:rPr>
          <w:rFonts w:ascii="Times New Roman" w:eastAsia="ＭＳ Ｐ明朝" w:hAnsi="Times New Roman"/>
          <w:sz w:val="22"/>
        </w:rPr>
      </w:pPr>
      <w:r w:rsidRPr="00A90ECA">
        <w:rPr>
          <w:rFonts w:ascii="Times New Roman" w:eastAsia="ＭＳ Ｐ明朝" w:hAnsi="Times New Roman" w:hint="eastAsia"/>
          <w:sz w:val="22"/>
        </w:rPr>
        <w:t xml:space="preserve">５．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利用者は、本件リソースを利用した研究結果等を発表する際は</w:t>
      </w:r>
      <w:r w:rsidRPr="00A90ECA">
        <w:rPr>
          <w:rFonts w:ascii="Times New Roman" w:eastAsia="ＭＳ Ｐ明朝" w:hAnsi="Times New Roman" w:hint="eastAsia"/>
          <w:sz w:val="22"/>
        </w:rPr>
        <w:t>Materials and Methods</w:t>
      </w:r>
      <w:r w:rsidRPr="00A90ECA">
        <w:rPr>
          <w:rFonts w:ascii="Times New Roman" w:eastAsia="ＭＳ Ｐ明朝" w:hAnsi="Times New Roman" w:hint="eastAsia"/>
          <w:sz w:val="22"/>
        </w:rPr>
        <w:t>等に、本件リソースが文部科学省ナショナルバイオリソースプロジェクトを介して、理研ＢＲＣから提供されたことを明示する。〔</w:t>
      </w:r>
      <w:r w:rsidRPr="00A90ECA">
        <w:rPr>
          <w:rFonts w:ascii="Times New Roman" w:eastAsia="ＭＳ Ｐ明朝" w:hAnsi="Times New Roman"/>
          <w:sz w:val="22"/>
        </w:rPr>
        <w:t>英文例：</w:t>
      </w:r>
      <w:r w:rsidRPr="00A90ECA">
        <w:rPr>
          <w:rFonts w:ascii="ＭＳ Ｐ明朝" w:eastAsia="ＭＳ Ｐ明朝" w:hAnsi="ＭＳ Ｐ明朝"/>
          <w:sz w:val="22"/>
        </w:rPr>
        <w:t xml:space="preserve">○○○○(リソース名) </w:t>
      </w:r>
      <w:r w:rsidRPr="00A90ECA">
        <w:rPr>
          <w:rFonts w:ascii="Times New Roman" w:eastAsia="ＭＳ Ｐ明朝" w:hAnsi="Times New Roman"/>
          <w:sz w:val="22"/>
        </w:rPr>
        <w:t xml:space="preserve">was provided by </w:t>
      </w:r>
      <w:r w:rsidRPr="00A90ECA">
        <w:rPr>
          <w:rFonts w:ascii="Times New Roman" w:eastAsia="ＭＳ Ｐ明朝" w:hAnsi="Times New Roman" w:hint="eastAsia"/>
          <w:sz w:val="22"/>
        </w:rPr>
        <w:t xml:space="preserve">the </w:t>
      </w:r>
      <w:r w:rsidRPr="00A90ECA">
        <w:rPr>
          <w:rFonts w:ascii="Times New Roman" w:eastAsia="ＭＳ Ｐ明朝" w:hAnsi="Times New Roman"/>
          <w:sz w:val="22"/>
        </w:rPr>
        <w:t xml:space="preserve">RIKEN BRC </w:t>
      </w:r>
      <w:r w:rsidRPr="00A90ECA">
        <w:rPr>
          <w:rFonts w:ascii="Times New Roman" w:eastAsia="ＭＳ Ｐ明朝" w:hAnsi="Times New Roman" w:hint="eastAsia"/>
          <w:sz w:val="22"/>
        </w:rPr>
        <w:t>through</w:t>
      </w:r>
      <w:r w:rsidRPr="00A90ECA">
        <w:rPr>
          <w:rFonts w:ascii="Times New Roman" w:eastAsia="ＭＳ Ｐ明朝" w:hAnsi="Times New Roman"/>
          <w:sz w:val="22"/>
        </w:rPr>
        <w:t xml:space="preserve"> the National Bio-Resource Project of the MEXT, Japan.</w:t>
      </w:r>
      <w:r w:rsidRPr="00A90ECA">
        <w:rPr>
          <w:rFonts w:ascii="Times New Roman" w:eastAsia="ＭＳ Ｐ明朝" w:hAnsi="Times New Roman" w:hint="eastAsia"/>
          <w:sz w:val="22"/>
        </w:rPr>
        <w:t>〕</w:t>
      </w:r>
      <w:r w:rsidRPr="00A90ECA">
        <w:rPr>
          <w:rFonts w:ascii="Times New Roman" w:eastAsia="ＭＳ Ｐ明朝" w:hAnsi="Times New Roman" w:hint="eastAsia"/>
          <w:b/>
          <w:bCs/>
          <w:sz w:val="22"/>
        </w:rPr>
        <w:t xml:space="preserve">　</w:t>
      </w:r>
      <w:r w:rsidRPr="00C46824">
        <w:rPr>
          <w:rFonts w:ascii="ＭＳ Ｐ明朝" w:eastAsia="ＭＳ Ｐ明朝" w:hAnsi="ＭＳ Ｐ明朝" w:hint="eastAsia"/>
          <w:color w:val="000000"/>
          <w:sz w:val="22"/>
        </w:rPr>
        <w:t>また、利用者はその発表の情報を理研ＢＲＣへ送付する。また、理研ＢＲＣは、利用の状況及び成果等について利用者に報告を求めることができ、利用者は誠実に理研ＢＲＣの求めに対して回答することとする。</w:t>
      </w:r>
    </w:p>
    <w:p w14:paraId="6D985CE7" w14:textId="77777777" w:rsidR="00293045" w:rsidRPr="00A90ECA" w:rsidRDefault="00787932" w:rsidP="00293045">
      <w:pPr>
        <w:rPr>
          <w:rFonts w:ascii="Times New Roman" w:eastAsia="ＭＳ Ｐ明朝" w:hAnsi="Times New Roman"/>
          <w:sz w:val="22"/>
        </w:rPr>
      </w:pPr>
      <w:r w:rsidRPr="00A90ECA">
        <w:rPr>
          <w:rFonts w:ascii="Times New Roman" w:eastAsia="ＭＳ Ｐ明朝" w:hAnsi="Times New Roman" w:hint="eastAsia"/>
          <w:sz w:val="22"/>
        </w:rPr>
        <w:t>６．　利用者は、</w:t>
      </w:r>
      <w:r w:rsidRPr="006C763B">
        <w:rPr>
          <w:rFonts w:ascii="Times New Roman" w:eastAsia="ＭＳ Ｐ明朝" w:hAnsi="Times New Roman" w:hint="eastAsia"/>
          <w:sz w:val="22"/>
        </w:rPr>
        <w:t>本件リソースの提</w:t>
      </w:r>
      <w:r w:rsidRPr="00A90ECA">
        <w:rPr>
          <w:rFonts w:ascii="Times New Roman" w:eastAsia="ＭＳ Ｐ明朝" w:hAnsi="Times New Roman" w:hint="eastAsia"/>
          <w:sz w:val="22"/>
        </w:rPr>
        <w:t>供にあたって発生する経費を負担する。</w:t>
      </w:r>
    </w:p>
    <w:p w14:paraId="0930EDF3" w14:textId="77777777" w:rsidR="00293045" w:rsidRPr="00A90ECA" w:rsidRDefault="00787932" w:rsidP="00293045">
      <w:pPr>
        <w:tabs>
          <w:tab w:val="left" w:pos="480"/>
        </w:tabs>
        <w:ind w:left="476" w:hanging="476"/>
        <w:rPr>
          <w:rFonts w:ascii="Times New Roman" w:eastAsia="ＭＳ Ｐ明朝" w:hAnsi="Times New Roman"/>
          <w:sz w:val="22"/>
        </w:rPr>
      </w:pPr>
      <w:r w:rsidRPr="00A90ECA">
        <w:rPr>
          <w:rFonts w:ascii="Times New Roman" w:eastAsia="ＭＳ Ｐ明朝" w:hAnsi="Times New Roman" w:hint="eastAsia"/>
          <w:sz w:val="22"/>
        </w:rPr>
        <w:t xml:space="preserve">７．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本件リソースは、利用者と</w:t>
      </w:r>
      <w:r w:rsidRPr="00A90ECA">
        <w:rPr>
          <w:rFonts w:ascii="Times New Roman" w:eastAsia="ＭＳ Ｐ明朝" w:hAnsi="Times New Roman" w:hint="eastAsia"/>
          <w:sz w:val="22"/>
        </w:rPr>
        <w:t>2</w:t>
      </w:r>
      <w:r w:rsidRPr="00A90ECA">
        <w:rPr>
          <w:rFonts w:ascii="Times New Roman" w:eastAsia="ＭＳ Ｐ明朝" w:hAnsi="Times New Roman" w:hint="eastAsia"/>
          <w:sz w:val="22"/>
        </w:rPr>
        <w:t>項①記載の課題に携わる共同研究者が同一の課題の範囲内で利用することができる。ただし、利用者は本件リソースを第三者へ転売又は譲渡し、あるいは、上記以外の第三者に利用させることはできない。ここでいう「譲渡」とは知的財産権、実施権等の全ての権利の移動あるいは移転ないし引き渡しを含む。</w:t>
      </w:r>
    </w:p>
    <w:p w14:paraId="352549A3" w14:textId="77777777" w:rsidR="00293045" w:rsidRPr="00A90ECA" w:rsidRDefault="00787932" w:rsidP="00293045">
      <w:pPr>
        <w:ind w:left="480" w:hanging="478"/>
        <w:rPr>
          <w:rFonts w:ascii="Times New Roman" w:eastAsia="ＭＳ Ｐ明朝" w:hAnsi="Times New Roman"/>
          <w:sz w:val="22"/>
        </w:rPr>
      </w:pPr>
      <w:r w:rsidRPr="00A90ECA">
        <w:rPr>
          <w:rFonts w:ascii="Times New Roman" w:eastAsia="ＭＳ Ｐ明朝" w:hAnsi="Times New Roman" w:hint="eastAsia"/>
          <w:sz w:val="22"/>
        </w:rPr>
        <w:t xml:space="preserve">８．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理研ＢＲＣは、本件リソース並びに本件リソースを利用する権利のみを利用者へ提供する。本件リソースに付帯している知的財産権、実施権等の権利は明示の如何を問わず、利用者へは一切移転されない。</w:t>
      </w:r>
    </w:p>
    <w:p w14:paraId="7286BB31" w14:textId="77777777" w:rsidR="00293045" w:rsidRPr="00A90ECA" w:rsidRDefault="00787932" w:rsidP="00293045">
      <w:pPr>
        <w:ind w:left="480" w:hanging="480"/>
        <w:rPr>
          <w:rFonts w:ascii="Times New Roman" w:eastAsia="ＭＳ Ｐ明朝" w:hAnsi="Times New Roman"/>
          <w:spacing w:val="2"/>
          <w:sz w:val="22"/>
        </w:rPr>
      </w:pPr>
      <w:r w:rsidRPr="00A90ECA">
        <w:rPr>
          <w:rFonts w:ascii="Times New Roman" w:eastAsia="ＭＳ Ｐ明朝" w:hAnsi="Times New Roman" w:hint="eastAsia"/>
          <w:sz w:val="22"/>
        </w:rPr>
        <w:t>９</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ab/>
      </w:r>
      <w:r w:rsidR="00C436B5" w:rsidRPr="00290422">
        <w:rPr>
          <w:rFonts w:ascii="ＭＳ Ｐ明朝" w:eastAsia="ＭＳ Ｐ明朝" w:hAnsi="ＭＳ Ｐ明朝" w:hint="eastAsia"/>
          <w:bCs/>
          <w:sz w:val="22"/>
        </w:rPr>
        <w:t>利用者は、本件リソースが</w:t>
      </w:r>
      <w:r w:rsidR="00C436B5" w:rsidRPr="00290422">
        <w:rPr>
          <w:rFonts w:ascii="ＭＳ Ｐ明朝" w:eastAsia="ＭＳ Ｐ明朝" w:hAnsi="ＭＳ Ｐ明朝" w:hint="eastAsia"/>
          <w:sz w:val="22"/>
        </w:rPr>
        <w:t>そのままのもの</w:t>
      </w:r>
      <w:r w:rsidR="00C436B5" w:rsidRPr="00290422">
        <w:rPr>
          <w:rFonts w:ascii="ＭＳ Ｐ明朝" w:eastAsia="ＭＳ Ｐ明朝" w:hAnsi="ＭＳ Ｐ明朝"/>
          <w:sz w:val="22"/>
        </w:rPr>
        <w:t>[as is]</w:t>
      </w:r>
      <w:r w:rsidR="00C436B5" w:rsidRPr="00290422">
        <w:rPr>
          <w:rFonts w:ascii="ＭＳ Ｐ明朝" w:eastAsia="ＭＳ Ｐ明朝" w:hAnsi="ＭＳ Ｐ明朝" w:hint="eastAsia"/>
          <w:sz w:val="22"/>
        </w:rPr>
        <w:t>として提供されるもの</w:t>
      </w:r>
      <w:r w:rsidR="00C436B5" w:rsidRPr="00290422">
        <w:rPr>
          <w:rFonts w:ascii="ＭＳ Ｐ明朝" w:eastAsia="ＭＳ Ｐ明朝" w:hAnsi="ＭＳ Ｐ明朝" w:hint="eastAsia"/>
          <w:bCs/>
          <w:sz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理研</w:t>
      </w:r>
      <w:r w:rsidR="00C436B5" w:rsidRPr="00290422">
        <w:rPr>
          <w:rFonts w:ascii="ＭＳ Ｐ明朝" w:eastAsia="ＭＳ Ｐ明朝" w:hAnsi="ＭＳ Ｐ明朝"/>
          <w:bCs/>
          <w:sz w:val="22"/>
        </w:rPr>
        <w:t>BRC</w:t>
      </w:r>
      <w:r w:rsidR="00C436B5" w:rsidRPr="00290422">
        <w:rPr>
          <w:rFonts w:ascii="ＭＳ Ｐ明朝" w:eastAsia="ＭＳ Ｐ明朝" w:hAnsi="ＭＳ Ｐ明朝" w:hint="eastAsia"/>
          <w:bCs/>
          <w:sz w:val="22"/>
        </w:rPr>
        <w:t>及び寄託者は、本件リソースの特性及び特定目的に対する適合性及び本件リソースの利用過程における潜在的な第三者の特許権、著作権、商標権、もしくはその他の権利侵害等について一切保証しない。</w:t>
      </w:r>
    </w:p>
    <w:p w14:paraId="35C843DB" w14:textId="77777777" w:rsidR="00514FFB" w:rsidRDefault="00787932" w:rsidP="00514FFB">
      <w:pPr>
        <w:tabs>
          <w:tab w:val="left" w:pos="480"/>
        </w:tabs>
        <w:ind w:left="480" w:hanging="480"/>
        <w:rPr>
          <w:rFonts w:ascii="Times New Roman" w:eastAsia="ＭＳ Ｐ明朝" w:hAnsi="Times New Roman"/>
          <w:sz w:val="22"/>
        </w:rPr>
      </w:pPr>
      <w:r w:rsidRPr="00A90ECA">
        <w:rPr>
          <w:rFonts w:ascii="ＭＳ Ｐ明朝" w:eastAsia="ＭＳ Ｐ明朝" w:hAnsi="ＭＳ Ｐ明朝" w:hint="eastAsia"/>
          <w:sz w:val="22"/>
        </w:rPr>
        <w:t>10．</w:t>
      </w:r>
      <w:r w:rsidR="00514FFB">
        <w:rPr>
          <w:rFonts w:ascii="ＭＳ Ｐ明朝" w:eastAsia="ＭＳ Ｐ明朝" w:hAnsi="ＭＳ Ｐ明朝" w:hint="eastAsia"/>
          <w:sz w:val="22"/>
        </w:rPr>
        <w:t xml:space="preserve">　</w:t>
      </w:r>
      <w:r w:rsidR="00514FFB" w:rsidRPr="00290422">
        <w:rPr>
          <w:rFonts w:ascii="ＭＳ Ｐ明朝" w:eastAsia="ＭＳ Ｐ明朝" w:hAnsi="ＭＳ Ｐ明朝" w:hint="eastAsia"/>
          <w:bCs/>
          <w:sz w:val="22"/>
          <w:szCs w:val="22"/>
        </w:rPr>
        <w:t>利用者は、本同意書の</w:t>
      </w:r>
      <w:r w:rsidR="00514FFB" w:rsidRPr="00290422">
        <w:rPr>
          <w:rFonts w:ascii="ＭＳ Ｐ明朝" w:eastAsia="ＭＳ Ｐ明朝" w:hAnsi="ＭＳ Ｐ明朝"/>
          <w:bCs/>
          <w:sz w:val="22"/>
          <w:szCs w:val="22"/>
        </w:rPr>
        <w:t xml:space="preserve">2. </w:t>
      </w:r>
      <w:r w:rsidR="00514FFB" w:rsidRPr="00290422">
        <w:rPr>
          <w:rFonts w:ascii="ＭＳ Ｐ明朝" w:eastAsia="ＭＳ Ｐ明朝" w:hAnsi="ＭＳ Ｐ明朝" w:hint="eastAsia"/>
          <w:bCs/>
          <w:sz w:val="22"/>
          <w:szCs w:val="22"/>
        </w:rPr>
        <w:t>①の実施における本件リソースの利用、保存、処分等によって生じるいかなる損害及び第三者からの損害賠償等の請求等について、全ての責任を負い、理研</w:t>
      </w:r>
      <w:r w:rsidR="00514FFB" w:rsidRPr="00290422">
        <w:rPr>
          <w:rFonts w:ascii="ＭＳ Ｐ明朝" w:eastAsia="ＭＳ Ｐ明朝" w:hAnsi="ＭＳ Ｐ明朝"/>
          <w:bCs/>
          <w:sz w:val="22"/>
          <w:szCs w:val="22"/>
        </w:rPr>
        <w:t>BRC</w:t>
      </w:r>
      <w:r w:rsidR="00514FFB" w:rsidRPr="00290422">
        <w:rPr>
          <w:rFonts w:ascii="ＭＳ Ｐ明朝" w:eastAsia="ＭＳ Ｐ明朝" w:hAnsi="ＭＳ Ｐ明朝" w:hint="eastAsia"/>
          <w:bCs/>
          <w:sz w:val="22"/>
          <w:szCs w:val="22"/>
        </w:rPr>
        <w:t>は一切責任を負わない。利用者は</w:t>
      </w:r>
      <w:r w:rsidR="00514FFB" w:rsidRPr="00290422">
        <w:rPr>
          <w:rFonts w:ascii="ＭＳ Ｐ明朝" w:eastAsia="ＭＳ Ｐ明朝" w:hAnsi="ＭＳ Ｐ明朝"/>
          <w:bCs/>
          <w:sz w:val="22"/>
          <w:szCs w:val="22"/>
        </w:rPr>
        <w:t>2</w:t>
      </w:r>
      <w:r w:rsidR="00514FFB" w:rsidRPr="00290422">
        <w:rPr>
          <w:rFonts w:ascii="ＭＳ Ｐ明朝" w:eastAsia="ＭＳ Ｐ明朝" w:hAnsi="ＭＳ Ｐ明朝" w:hint="eastAsia"/>
          <w:bCs/>
          <w:sz w:val="22"/>
          <w:szCs w:val="22"/>
        </w:rPr>
        <w:t>．①の実施及びその結果に関わる法的責任について理研</w:t>
      </w:r>
      <w:r w:rsidR="00514FFB" w:rsidRPr="00290422">
        <w:rPr>
          <w:rFonts w:ascii="ＭＳ Ｐ明朝" w:eastAsia="ＭＳ Ｐ明朝" w:hAnsi="ＭＳ Ｐ明朝"/>
          <w:bCs/>
          <w:sz w:val="22"/>
          <w:szCs w:val="22"/>
        </w:rPr>
        <w:t>BRC</w:t>
      </w:r>
      <w:r w:rsidR="00514FFB" w:rsidRPr="00290422">
        <w:rPr>
          <w:rFonts w:ascii="ＭＳ Ｐ明朝" w:eastAsia="ＭＳ Ｐ明朝" w:hAnsi="ＭＳ Ｐ明朝" w:hint="eastAsia"/>
          <w:bCs/>
          <w:sz w:val="22"/>
          <w:szCs w:val="22"/>
        </w:rPr>
        <w:t>とその全ての職員及び寄託者の法的責任を免除することを保証する。</w:t>
      </w:r>
      <w:r w:rsidR="00514FFB" w:rsidRPr="00290422">
        <w:rPr>
          <w:rFonts w:ascii="ＭＳ Ｐ明朝" w:eastAsia="ＭＳ Ｐ明朝" w:hAnsi="ＭＳ Ｐ明朝" w:hint="eastAsia"/>
          <w:bCs/>
          <w:sz w:val="22"/>
        </w:rPr>
        <w:t>ただし、</w:t>
      </w:r>
      <w:r w:rsidR="00514FFB" w:rsidRPr="00290422">
        <w:rPr>
          <w:rFonts w:ascii="Times New Roman" w:eastAsia="ＭＳ Ｐ明朝" w:hAnsi="Times New Roman" w:hint="eastAsia"/>
          <w:sz w:val="22"/>
        </w:rPr>
        <w:t>理研ＢＲＣの故意又は重大な過失により生じた紛争についてはこの限りではない。</w:t>
      </w:r>
    </w:p>
    <w:p w14:paraId="5EE0088A" w14:textId="77777777" w:rsidR="00293045" w:rsidRPr="00A90ECA" w:rsidRDefault="00787932" w:rsidP="00514FFB">
      <w:pPr>
        <w:tabs>
          <w:tab w:val="left" w:pos="480"/>
        </w:tabs>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11．</w:t>
      </w:r>
      <w:r w:rsidRPr="00A90ECA">
        <w:rPr>
          <w:rFonts w:ascii="Times New Roman" w:eastAsia="ＭＳ Ｐ明朝" w:hAnsi="Times New Roman" w:hint="eastAsia"/>
          <w:sz w:val="22"/>
        </w:rPr>
        <w:t xml:space="preserve">　</w:t>
      </w:r>
      <w:r w:rsidRPr="006C763B">
        <w:rPr>
          <w:rFonts w:ascii="Times New Roman" w:eastAsia="ＭＳ Ｐ明朝" w:hAnsi="ＭＳ Ｐ明朝" w:hint="eastAsia"/>
          <w:sz w:val="22"/>
          <w:szCs w:val="22"/>
        </w:rPr>
        <w:t>利用者</w:t>
      </w:r>
      <w:r w:rsidRPr="006C763B">
        <w:rPr>
          <w:rFonts w:ascii="Times New Roman" w:eastAsia="ＭＳ Ｐ明朝" w:hAnsi="ＭＳ Ｐ明朝"/>
          <w:sz w:val="22"/>
          <w:szCs w:val="22"/>
        </w:rPr>
        <w:t>は、</w:t>
      </w:r>
      <w:r w:rsidRPr="006C763B">
        <w:rPr>
          <w:rFonts w:ascii="ＭＳ Ｐ明朝" w:eastAsia="ＭＳ Ｐ明朝" w:hAnsi="ＭＳ Ｐ明朝"/>
          <w:sz w:val="22"/>
          <w:szCs w:val="22"/>
        </w:rPr>
        <w:t>本件リソース</w:t>
      </w:r>
      <w:r w:rsidRPr="006C763B">
        <w:rPr>
          <w:rFonts w:ascii="ＭＳ Ｐ明朝" w:eastAsia="ＭＳ Ｐ明朝" w:hAnsi="ＭＳ Ｐ明朝" w:hint="eastAsia"/>
          <w:sz w:val="22"/>
          <w:szCs w:val="22"/>
        </w:rPr>
        <w:t>の利用にあたって</w:t>
      </w:r>
      <w:r w:rsidRPr="006C763B">
        <w:rPr>
          <w:rFonts w:ascii="ＭＳ Ｐ明朝" w:eastAsia="ＭＳ Ｐ明朝" w:hAnsi="ＭＳ Ｐ明朝"/>
          <w:sz w:val="22"/>
          <w:szCs w:val="22"/>
        </w:rPr>
        <w:t>、</w:t>
      </w:r>
      <w:r w:rsidRPr="00A90ECA">
        <w:rPr>
          <w:rFonts w:ascii="Times New Roman" w:eastAsia="ＭＳ Ｐ明朝" w:hAnsi="Times New Roman" w:hint="eastAsia"/>
          <w:spacing w:val="4"/>
          <w:sz w:val="22"/>
        </w:rPr>
        <w:t>「</w:t>
      </w:r>
      <w:r w:rsidRPr="00A90ECA">
        <w:rPr>
          <w:rFonts w:ascii="Times New Roman" w:eastAsia="ＭＳ Ｐ明朝" w:hAnsi="Times New Roman" w:hint="eastAsia"/>
          <w:sz w:val="22"/>
        </w:rPr>
        <w:t>遺伝子組換え生物等の使用等の規制による生物の多様性の確保に関する法律</w:t>
      </w:r>
      <w:r w:rsidRPr="00A90ECA">
        <w:rPr>
          <w:rFonts w:ascii="Times New Roman" w:eastAsia="ＭＳ Ｐ明朝" w:hAnsi="Times New Roman" w:hint="eastAsia"/>
          <w:spacing w:val="4"/>
          <w:sz w:val="22"/>
        </w:rPr>
        <w:t>」（平成</w:t>
      </w:r>
      <w:r w:rsidRPr="00A90ECA">
        <w:rPr>
          <w:rFonts w:ascii="Times New Roman" w:eastAsia="ＭＳ Ｐ明朝" w:hAnsi="Times New Roman" w:hint="eastAsia"/>
          <w:spacing w:val="4"/>
          <w:sz w:val="22"/>
        </w:rPr>
        <w:t>15</w:t>
      </w:r>
      <w:r w:rsidRPr="00A90ECA">
        <w:rPr>
          <w:rFonts w:ascii="Times New Roman" w:eastAsia="ＭＳ Ｐ明朝" w:hAnsi="Times New Roman" w:hint="eastAsia"/>
          <w:spacing w:val="4"/>
          <w:sz w:val="22"/>
        </w:rPr>
        <w:t>年法律第</w:t>
      </w:r>
      <w:r w:rsidRPr="00A90ECA">
        <w:rPr>
          <w:rFonts w:ascii="Times New Roman" w:eastAsia="ＭＳ Ｐ明朝" w:hAnsi="Times New Roman" w:hint="eastAsia"/>
          <w:spacing w:val="4"/>
          <w:sz w:val="22"/>
        </w:rPr>
        <w:t>97</w:t>
      </w:r>
      <w:r w:rsidRPr="00A90ECA">
        <w:rPr>
          <w:rFonts w:ascii="Times New Roman" w:eastAsia="ＭＳ Ｐ明朝" w:hAnsi="Times New Roman" w:hint="eastAsia"/>
          <w:spacing w:val="4"/>
          <w:sz w:val="22"/>
        </w:rPr>
        <w:t>号）、</w:t>
      </w:r>
      <w:r w:rsidRPr="00A90ECA">
        <w:rPr>
          <w:rFonts w:ascii="Times New Roman" w:eastAsia="ＭＳ Ｐ明朝" w:hAnsi="Times New Roman" w:hint="eastAsia"/>
          <w:kern w:val="0"/>
          <w:sz w:val="22"/>
        </w:rPr>
        <w:t>「動物の愛護及び管理に関する法律」</w:t>
      </w:r>
      <w:r w:rsidRPr="00A90ECA">
        <w:rPr>
          <w:rFonts w:ascii="Times New Roman" w:eastAsia="ＭＳ Ｐ明朝" w:hAnsi="Times New Roman" w:hint="eastAsia"/>
          <w:spacing w:val="4"/>
          <w:sz w:val="22"/>
        </w:rPr>
        <w:t>（昭和</w:t>
      </w:r>
      <w:r w:rsidRPr="00A90ECA">
        <w:rPr>
          <w:rFonts w:ascii="Times New Roman" w:eastAsia="ＭＳ Ｐ明朝" w:hAnsi="Times New Roman" w:hint="eastAsia"/>
          <w:spacing w:val="4"/>
          <w:sz w:val="22"/>
        </w:rPr>
        <w:t>48</w:t>
      </w:r>
      <w:r w:rsidRPr="00A90ECA">
        <w:rPr>
          <w:rFonts w:ascii="Times New Roman" w:eastAsia="ＭＳ Ｐ明朝" w:hAnsi="Times New Roman" w:hint="eastAsia"/>
          <w:spacing w:val="4"/>
          <w:sz w:val="22"/>
        </w:rPr>
        <w:t>年法律第</w:t>
      </w:r>
      <w:r w:rsidRPr="00A90ECA">
        <w:rPr>
          <w:rFonts w:ascii="Times New Roman" w:eastAsia="ＭＳ Ｐ明朝" w:hAnsi="Times New Roman" w:hint="eastAsia"/>
          <w:spacing w:val="4"/>
          <w:sz w:val="22"/>
        </w:rPr>
        <w:t>105</w:t>
      </w:r>
      <w:r w:rsidRPr="00A90ECA">
        <w:rPr>
          <w:rFonts w:ascii="Times New Roman" w:eastAsia="ＭＳ Ｐ明朝" w:hAnsi="Times New Roman" w:hint="eastAsia"/>
          <w:spacing w:val="4"/>
          <w:sz w:val="22"/>
        </w:rPr>
        <w:t>号）</w:t>
      </w:r>
      <w:r w:rsidRPr="00A90ECA">
        <w:rPr>
          <w:rFonts w:ascii="Times New Roman" w:eastAsia="ＭＳ Ｐ明朝" w:hAnsi="Times New Roman" w:hint="eastAsia"/>
          <w:sz w:val="22"/>
          <w:szCs w:val="30"/>
        </w:rPr>
        <w:t>等、</w:t>
      </w:r>
      <w:r w:rsidRPr="006C763B">
        <w:rPr>
          <w:rFonts w:ascii="ＭＳ Ｐ明朝" w:eastAsia="ＭＳ Ｐ明朝" w:hAnsi="ＭＳ Ｐ明朝" w:hint="eastAsia"/>
          <w:sz w:val="22"/>
          <w:szCs w:val="22"/>
        </w:rPr>
        <w:t>必要に応じて</w:t>
      </w:r>
      <w:r>
        <w:rPr>
          <w:rFonts w:ascii="ＭＳ Ｐ明朝" w:eastAsia="ＭＳ Ｐ明朝" w:hAnsi="ＭＳ Ｐ明朝" w:hint="eastAsia"/>
          <w:sz w:val="22"/>
          <w:szCs w:val="22"/>
        </w:rPr>
        <w:t>、</w:t>
      </w:r>
      <w:r w:rsidRPr="006C763B">
        <w:rPr>
          <w:rFonts w:ascii="ＭＳ Ｐ明朝" w:eastAsia="ＭＳ Ｐ明朝" w:hAnsi="ＭＳ Ｐ明朝" w:hint="eastAsia"/>
          <w:sz w:val="22"/>
          <w:szCs w:val="22"/>
        </w:rPr>
        <w:t>該当する</w:t>
      </w:r>
      <w:r w:rsidRPr="006C763B">
        <w:rPr>
          <w:rFonts w:ascii="ＭＳ Ｐ明朝" w:eastAsia="ＭＳ Ｐ明朝" w:hAnsi="ＭＳ Ｐ明朝"/>
          <w:sz w:val="22"/>
          <w:szCs w:val="22"/>
        </w:rPr>
        <w:t>日本の法令及びガイドライン</w:t>
      </w:r>
      <w:r w:rsidRPr="006C763B">
        <w:rPr>
          <w:rFonts w:ascii="ＭＳ Ｐ明朝" w:eastAsia="ＭＳ Ｐ明朝" w:hAnsi="ＭＳ Ｐ明朝" w:hint="eastAsia"/>
          <w:sz w:val="22"/>
          <w:szCs w:val="22"/>
        </w:rPr>
        <w:t>によって</w:t>
      </w:r>
      <w:r w:rsidRPr="006C763B">
        <w:rPr>
          <w:rFonts w:ascii="ＭＳ Ｐ明朝" w:eastAsia="ＭＳ Ｐ明朝" w:hAnsi="ＭＳ Ｐ明朝"/>
          <w:sz w:val="22"/>
          <w:szCs w:val="22"/>
        </w:rPr>
        <w:t>認められる範囲内</w:t>
      </w:r>
      <w:r w:rsidRPr="006C763B">
        <w:rPr>
          <w:rFonts w:ascii="ＭＳ Ｐ明朝" w:eastAsia="ＭＳ Ｐ明朝" w:hAnsi="ＭＳ Ｐ明朝" w:hint="eastAsia"/>
          <w:sz w:val="22"/>
          <w:szCs w:val="22"/>
        </w:rPr>
        <w:t>の</w:t>
      </w:r>
      <w:r w:rsidRPr="006C763B">
        <w:rPr>
          <w:rFonts w:ascii="ＭＳ Ｐ明朝" w:eastAsia="ＭＳ Ｐ明朝" w:hAnsi="ＭＳ Ｐ明朝"/>
          <w:sz w:val="22"/>
          <w:szCs w:val="22"/>
        </w:rPr>
        <w:t>研究環境、実験条件</w:t>
      </w:r>
      <w:r w:rsidRPr="006C763B">
        <w:rPr>
          <w:rFonts w:ascii="ＭＳ Ｐ明朝" w:eastAsia="ＭＳ Ｐ明朝" w:hAnsi="ＭＳ Ｐ明朝" w:hint="eastAsia"/>
          <w:sz w:val="22"/>
          <w:szCs w:val="22"/>
        </w:rPr>
        <w:t>等で取り扱わなければならない</w:t>
      </w:r>
      <w:r w:rsidRPr="006C763B">
        <w:rPr>
          <w:rFonts w:ascii="ＭＳ Ｐ明朝" w:eastAsia="ＭＳ Ｐ明朝" w:hAnsi="ＭＳ Ｐ明朝"/>
          <w:sz w:val="22"/>
          <w:szCs w:val="22"/>
        </w:rPr>
        <w:t>。理研ＢＲＣは、利用者のこれら法令、ガイドラインの遵守について一切責任を負うものではない。</w:t>
      </w:r>
      <w:r w:rsidRPr="006C763B">
        <w:rPr>
          <w:rFonts w:ascii="ＭＳ Ｐ明朝" w:eastAsia="ＭＳ Ｐ明朝" w:hAnsi="ＭＳ Ｐ明朝" w:hint="eastAsia"/>
          <w:sz w:val="22"/>
          <w:szCs w:val="22"/>
        </w:rPr>
        <w:t>尚</w:t>
      </w:r>
      <w:r w:rsidRPr="006C763B">
        <w:rPr>
          <w:rFonts w:ascii="ＭＳ Ｐ明朝" w:eastAsia="ＭＳ Ｐ明朝" w:hAnsi="ＭＳ Ｐ明朝"/>
          <w:sz w:val="22"/>
          <w:szCs w:val="22"/>
        </w:rPr>
        <w:t>、当該法令等に基づく手続きが必要な場合には、当該法令に従って利用者がその手続きをしなければならない</w:t>
      </w:r>
      <w:r w:rsidRPr="006C763B">
        <w:rPr>
          <w:rFonts w:ascii="Times New Roman" w:eastAsia="ＭＳ Ｐ明朝" w:hAnsi="Times New Roman" w:hint="eastAsia"/>
          <w:sz w:val="22"/>
        </w:rPr>
        <w:t>。</w:t>
      </w:r>
    </w:p>
    <w:p w14:paraId="53B48A1F" w14:textId="77777777" w:rsidR="00293045" w:rsidRPr="00A90ECA" w:rsidRDefault="00787932" w:rsidP="00293045">
      <w:pPr>
        <w:tabs>
          <w:tab w:val="left" w:pos="480"/>
        </w:tabs>
        <w:ind w:left="480" w:hanging="478"/>
        <w:rPr>
          <w:rFonts w:ascii="Times New Roman" w:eastAsia="ＭＳ Ｐ明朝" w:hAnsi="Times New Roman"/>
          <w:spacing w:val="2"/>
          <w:sz w:val="22"/>
        </w:rPr>
      </w:pPr>
      <w:r w:rsidRPr="00A90ECA">
        <w:rPr>
          <w:rFonts w:ascii="ＭＳ Ｐ明朝" w:eastAsia="ＭＳ Ｐ明朝" w:hAnsi="ＭＳ Ｐ明朝" w:hint="eastAsia"/>
          <w:sz w:val="22"/>
        </w:rPr>
        <w:t>12．</w:t>
      </w:r>
      <w:r w:rsidRPr="00A90ECA">
        <w:rPr>
          <w:rFonts w:ascii="Times New Roman" w:eastAsia="ＭＳ Ｐ明朝" w:hAnsi="Times New Roman" w:hint="eastAsia"/>
          <w:sz w:val="22"/>
        </w:rPr>
        <w:t xml:space="preserve">　本件リソースの提供における輸送段階での事故処理については、速やかに双方で協議し処理する。</w:t>
      </w:r>
    </w:p>
    <w:p w14:paraId="5023A7FE" w14:textId="77777777" w:rsidR="00293045" w:rsidRPr="00A90ECA" w:rsidRDefault="00787932" w:rsidP="00293045">
      <w:pPr>
        <w:tabs>
          <w:tab w:val="left" w:pos="480"/>
        </w:tabs>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13．</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利用者が本同意書に違反したとき、理研ＢＲＣは、利用者による本件リソース及び理研ＢＲＣの他のリソース利用を停止することができる。</w:t>
      </w:r>
    </w:p>
    <w:p w14:paraId="02F0A839" w14:textId="77777777" w:rsidR="00293045" w:rsidRPr="00A90ECA" w:rsidRDefault="00787932" w:rsidP="00293045">
      <w:pPr>
        <w:pStyle w:val="a7"/>
        <w:tabs>
          <w:tab w:val="left" w:pos="480"/>
        </w:tabs>
        <w:ind w:left="436" w:hanging="434"/>
        <w:rPr>
          <w:rFonts w:ascii="ＭＳ Ｐ明朝" w:eastAsia="ＭＳ Ｐ明朝" w:hAnsi="ＭＳ Ｐ明朝"/>
          <w:spacing w:val="-2"/>
          <w:sz w:val="22"/>
          <w:szCs w:val="22"/>
        </w:rPr>
      </w:pPr>
      <w:r w:rsidRPr="00A90ECA">
        <w:rPr>
          <w:rFonts w:ascii="ＭＳ Ｐ明朝" w:hAnsi="ＭＳ Ｐ明朝" w:hint="eastAsia"/>
        </w:rPr>
        <w:lastRenderedPageBreak/>
        <w:t>14</w:t>
      </w:r>
      <w:r w:rsidRPr="00A90ECA">
        <w:rPr>
          <w:rFonts w:ascii="ＭＳ Ｐ明朝" w:hAnsi="ＭＳ Ｐ明朝" w:hint="eastAsia"/>
        </w:rPr>
        <w:t>．</w:t>
      </w:r>
      <w:r w:rsidRPr="00A90ECA">
        <w:rPr>
          <w:rFonts w:ascii="Times New Roman" w:eastAsia="ＭＳ Ｐ明朝" w:hAnsi="Times New Roman" w:hint="eastAsia"/>
          <w:sz w:val="22"/>
        </w:rPr>
        <w:t xml:space="preserve">　</w:t>
      </w:r>
      <w:r w:rsidRPr="00A90ECA">
        <w:rPr>
          <w:rFonts w:ascii="ＭＳ Ｐ明朝" w:eastAsia="ＭＳ Ｐ明朝" w:hAnsi="ＭＳ Ｐ明朝" w:hint="eastAsia"/>
          <w:sz w:val="22"/>
          <w:szCs w:val="22"/>
        </w:rPr>
        <w:t>本同意書に定めのない事項及び本同意書の履行について疑義を生じた内容については、双方が協議し円満に解決を図る。</w:t>
      </w:r>
    </w:p>
    <w:p w14:paraId="65724A3A" w14:textId="77777777" w:rsidR="00293045" w:rsidRPr="00A90ECA" w:rsidRDefault="00787932" w:rsidP="00293045">
      <w:pPr>
        <w:ind w:firstLine="436"/>
        <w:rPr>
          <w:rFonts w:ascii="Times New Roman" w:eastAsia="ＭＳ Ｐ明朝" w:hAnsi="Times New Roman"/>
          <w:sz w:val="22"/>
        </w:rPr>
      </w:pPr>
      <w:r w:rsidRPr="00A90ECA">
        <w:rPr>
          <w:rFonts w:ascii="Times New Roman" w:eastAsia="ＭＳ Ｐ明朝" w:hAnsi="Times New Roman" w:hint="eastAsia"/>
          <w:sz w:val="22"/>
        </w:rPr>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同意書２通を作成し、理研ＢＲＣ、利用者それぞれ１通を所持する。</w:t>
      </w:r>
    </w:p>
    <w:p w14:paraId="6C9683C3" w14:textId="77777777" w:rsidR="00293045" w:rsidRPr="00A90ECA" w:rsidRDefault="00293045">
      <w:pPr>
        <w:spacing w:line="360" w:lineRule="auto"/>
        <w:rPr>
          <w:rFonts w:ascii="Times New Roman" w:eastAsia="ＭＳ Ｐ明朝" w:hAnsi="Times New Roman"/>
          <w:spacing w:val="-2"/>
          <w:sz w:val="22"/>
        </w:rPr>
      </w:pPr>
    </w:p>
    <w:p w14:paraId="5A85B5EA" w14:textId="77777777" w:rsidR="00293045" w:rsidRDefault="00293045">
      <w:pPr>
        <w:spacing w:line="480" w:lineRule="auto"/>
        <w:rPr>
          <w:rFonts w:ascii="Times New Roman" w:eastAsia="ＭＳ Ｐ明朝"/>
          <w:sz w:val="22"/>
        </w:rPr>
      </w:pPr>
    </w:p>
    <w:p w14:paraId="1B03A7F3" w14:textId="5CDDA23B" w:rsidR="000D1EC6" w:rsidRDefault="000D1EC6" w:rsidP="000D1EC6">
      <w:pPr>
        <w:spacing w:line="480" w:lineRule="auto"/>
        <w:jc w:val="center"/>
        <w:rPr>
          <w:rFonts w:ascii="Times New Roman" w:eastAsia="ＭＳ Ｐ明朝"/>
          <w:sz w:val="22"/>
        </w:rPr>
      </w:pPr>
      <w:r>
        <w:rPr>
          <w:rFonts w:ascii="Times New Roman" w:eastAsia="ＭＳ Ｐ明朝" w:hint="eastAsia"/>
          <w:sz w:val="22"/>
        </w:rPr>
        <w:t>西暦　　　　　　　年　　　　月　　　　日</w:t>
      </w:r>
    </w:p>
    <w:p w14:paraId="3DA5911E" w14:textId="77777777" w:rsidR="000D1EC6" w:rsidRDefault="000D1EC6" w:rsidP="000D1EC6">
      <w:pPr>
        <w:spacing w:line="480" w:lineRule="auto"/>
        <w:jc w:val="center"/>
        <w:rPr>
          <w:rFonts w:ascii="Times New Roman" w:eastAsia="ＭＳ Ｐ明朝"/>
          <w:sz w:val="22"/>
        </w:rPr>
      </w:pPr>
    </w:p>
    <w:p w14:paraId="3DC3C905" w14:textId="77777777" w:rsidR="000D1EC6" w:rsidRPr="00A90ECA" w:rsidRDefault="000D1EC6">
      <w:pPr>
        <w:spacing w:line="480" w:lineRule="auto"/>
        <w:rPr>
          <w:rFonts w:ascii="Times New Roman" w:eastAsia="ＭＳ Ｐ明朝" w:hAnsi="Times New Roman"/>
          <w:sz w:val="22"/>
        </w:rPr>
        <w:sectPr w:rsidR="000D1EC6" w:rsidRPr="00A90ECA" w:rsidSect="00293045">
          <w:headerReference w:type="default" r:id="rId13"/>
          <w:footerReference w:type="even" r:id="rId14"/>
          <w:footerReference w:type="default" r:id="rId15"/>
          <w:type w:val="continuous"/>
          <w:pgSz w:w="11906" w:h="16838"/>
          <w:pgMar w:top="1134" w:right="1134" w:bottom="1134" w:left="1134" w:header="851" w:footer="992" w:gutter="0"/>
          <w:cols w:space="720"/>
          <w:formProt w:val="0"/>
          <w:docGrid w:linePitch="400"/>
        </w:sectPr>
      </w:pPr>
    </w:p>
    <w:p w14:paraId="56A0AE2B" w14:textId="77777777" w:rsidR="00293045" w:rsidRPr="00A90ECA" w:rsidRDefault="00787932" w:rsidP="00293045">
      <w:pPr>
        <w:spacing w:line="480" w:lineRule="auto"/>
        <w:jc w:val="center"/>
        <w:rPr>
          <w:rFonts w:ascii="Times New Roman" w:eastAsia="ＭＳ Ｐ明朝" w:hAnsi="Times New Roman"/>
          <w:sz w:val="22"/>
        </w:rPr>
      </w:pPr>
      <w:r w:rsidRPr="00A90ECA">
        <w:rPr>
          <w:rFonts w:ascii="Times New Roman" w:eastAsia="ＭＳ Ｐ明朝" w:hAnsi="Times New Roman" w:hint="eastAsia"/>
          <w:sz w:val="22"/>
        </w:rPr>
        <w:t>理研ＢＲＣ</w:t>
      </w:r>
    </w:p>
    <w:p w14:paraId="6D46917E" w14:textId="77777777" w:rsidR="00293045" w:rsidRPr="00D43B82" w:rsidRDefault="00787932" w:rsidP="00293045">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機　関　名：</w:t>
      </w:r>
      <w:r w:rsidR="00514FFB">
        <w:rPr>
          <w:rFonts w:ascii="Times New Roman" w:eastAsia="ＭＳ Ｐ明朝" w:hAnsi="Times New Roman" w:hint="eastAsia"/>
          <w:sz w:val="22"/>
        </w:rPr>
        <w:t>国立研究開発</w:t>
      </w:r>
      <w:r w:rsidRPr="00D43B82">
        <w:rPr>
          <w:rFonts w:ascii="ＭＳ Ｐ明朝" w:eastAsia="ＭＳ Ｐ明朝" w:hAnsi="ＭＳ Ｐ明朝" w:hint="eastAsia"/>
          <w:sz w:val="22"/>
        </w:rPr>
        <w:t>法人理化学研究所</w:t>
      </w:r>
    </w:p>
    <w:p w14:paraId="474881DD" w14:textId="36B6C34D" w:rsidR="00293045" w:rsidRPr="00D43B82" w:rsidRDefault="00787932" w:rsidP="00293045">
      <w:pPr>
        <w:spacing w:line="480" w:lineRule="auto"/>
        <w:rPr>
          <w:rFonts w:ascii="ＭＳ Ｐ明朝" w:eastAsia="ＭＳ Ｐ明朝" w:hAnsi="ＭＳ Ｐ明朝"/>
          <w:sz w:val="22"/>
        </w:rPr>
      </w:pPr>
      <w:r w:rsidRPr="00D43B82">
        <w:rPr>
          <w:rFonts w:ascii="ＭＳ Ｐ明朝" w:eastAsia="ＭＳ Ｐ明朝" w:hAnsi="ＭＳ Ｐ明朝"/>
          <w:sz w:val="22"/>
        </w:rPr>
        <w:t xml:space="preserve">          </w:t>
      </w:r>
      <w:r w:rsidRPr="00D43B82">
        <w:rPr>
          <w:rFonts w:ascii="ＭＳ Ｐ明朝" w:eastAsia="ＭＳ Ｐ明朝" w:hAnsi="ＭＳ Ｐ明朝" w:hint="eastAsia"/>
          <w:sz w:val="22"/>
        </w:rPr>
        <w:t>バイオリソース</w:t>
      </w:r>
      <w:r w:rsidR="008B7673">
        <w:rPr>
          <w:rFonts w:ascii="ＭＳ Ｐ明朝" w:eastAsia="ＭＳ Ｐ明朝" w:hAnsi="ＭＳ Ｐ明朝" w:hint="eastAsia"/>
          <w:sz w:val="22"/>
        </w:rPr>
        <w:t>研究</w:t>
      </w:r>
      <w:r w:rsidRPr="00D43B82">
        <w:rPr>
          <w:rFonts w:ascii="ＭＳ Ｐ明朝" w:eastAsia="ＭＳ Ｐ明朝" w:hAnsi="ＭＳ Ｐ明朝" w:hint="eastAsia"/>
          <w:sz w:val="22"/>
        </w:rPr>
        <w:t>センター</w:t>
      </w:r>
    </w:p>
    <w:p w14:paraId="43AAD520" w14:textId="77777777" w:rsidR="00293045" w:rsidRPr="00D43B82" w:rsidRDefault="00787932" w:rsidP="00293045">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所　在　地：〒305-0074</w:t>
      </w:r>
    </w:p>
    <w:p w14:paraId="0BBEFE4D" w14:textId="77777777" w:rsidR="00293045" w:rsidRPr="00D43B82" w:rsidRDefault="00787932" w:rsidP="00293045">
      <w:pPr>
        <w:spacing w:line="480" w:lineRule="auto"/>
        <w:ind w:left="960"/>
        <w:rPr>
          <w:rFonts w:ascii="ＭＳ Ｐ明朝" w:eastAsia="ＭＳ Ｐ明朝" w:hAnsi="ＭＳ Ｐ明朝"/>
          <w:sz w:val="22"/>
        </w:rPr>
      </w:pPr>
      <w:r w:rsidRPr="00D43B82">
        <w:rPr>
          <w:rFonts w:ascii="ＭＳ Ｐ明朝" w:eastAsia="ＭＳ Ｐ明朝" w:hAnsi="ＭＳ Ｐ明朝" w:hint="eastAsia"/>
          <w:sz w:val="22"/>
        </w:rPr>
        <w:t xml:space="preserve">　茨城県つくば市高野台3-1-1</w:t>
      </w:r>
    </w:p>
    <w:p w14:paraId="392E8300" w14:textId="77777777" w:rsidR="00293045" w:rsidRPr="00D43B82" w:rsidRDefault="00787932" w:rsidP="00293045">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 xml:space="preserve">機　関　長：センター長　</w:t>
      </w:r>
    </w:p>
    <w:p w14:paraId="4864653A" w14:textId="4BE3F2F9" w:rsidR="00293045" w:rsidRPr="00D43B82" w:rsidRDefault="008B7673" w:rsidP="00293045">
      <w:pPr>
        <w:spacing w:line="480" w:lineRule="auto"/>
        <w:ind w:firstLineChars="486" w:firstLine="1069"/>
        <w:rPr>
          <w:rFonts w:ascii="ＭＳ Ｐ明朝" w:eastAsia="ＭＳ Ｐ明朝" w:hAnsi="ＭＳ Ｐ明朝"/>
          <w:sz w:val="22"/>
        </w:rPr>
      </w:pPr>
      <w:r>
        <w:rPr>
          <w:rFonts w:ascii="ＭＳ Ｐ明朝" w:eastAsia="ＭＳ Ｐ明朝" w:hAnsi="ＭＳ Ｐ明朝" w:hint="eastAsia"/>
          <w:sz w:val="22"/>
        </w:rPr>
        <w:t>城石　俊彦</w:t>
      </w:r>
      <w:r w:rsidR="00787932" w:rsidRPr="00D43B82">
        <w:rPr>
          <w:rFonts w:ascii="ＭＳ Ｐ明朝" w:eastAsia="ＭＳ Ｐ明朝" w:hAnsi="ＭＳ Ｐ明朝" w:hint="eastAsia"/>
          <w:sz w:val="22"/>
        </w:rPr>
        <w:tab/>
        <w:t xml:space="preserve">     印</w:t>
      </w:r>
    </w:p>
    <w:p w14:paraId="4E8C2DD2" w14:textId="77777777" w:rsidR="00293045" w:rsidRPr="00A90ECA" w:rsidRDefault="00293045" w:rsidP="00293045">
      <w:pPr>
        <w:pStyle w:val="a8"/>
        <w:spacing w:line="480" w:lineRule="auto"/>
        <w:rPr>
          <w:rFonts w:ascii="Times New Roman" w:eastAsia="ＭＳ Ｐ明朝" w:hAnsi="Times New Roman"/>
          <w:sz w:val="22"/>
        </w:rPr>
      </w:pPr>
    </w:p>
    <w:p w14:paraId="72C6C3A0" w14:textId="77777777" w:rsidR="00293045" w:rsidRPr="00A90ECA" w:rsidRDefault="00787932" w:rsidP="00293045">
      <w:pPr>
        <w:pStyle w:val="a8"/>
        <w:spacing w:line="480" w:lineRule="auto"/>
        <w:jc w:val="center"/>
        <w:rPr>
          <w:rFonts w:ascii="Times New Roman" w:eastAsia="ＭＳ Ｐ明朝" w:hAnsi="Times New Roman"/>
          <w:sz w:val="22"/>
        </w:rPr>
      </w:pPr>
      <w:r w:rsidRPr="00A90ECA">
        <w:rPr>
          <w:rFonts w:ascii="Times New Roman" w:eastAsia="ＭＳ Ｐ明朝" w:hAnsi="Times New Roman"/>
          <w:sz w:val="22"/>
        </w:rPr>
        <w:br w:type="column"/>
      </w:r>
      <w:r w:rsidRPr="00A90ECA">
        <w:rPr>
          <w:rFonts w:ascii="Times New Roman" w:eastAsia="ＭＳ Ｐ明朝" w:hint="eastAsia"/>
          <w:sz w:val="22"/>
        </w:rPr>
        <w:t>利用者</w:t>
      </w:r>
    </w:p>
    <w:p w14:paraId="49B29E46" w14:textId="77777777" w:rsidR="00810179" w:rsidRDefault="00787932" w:rsidP="00293045">
      <w:pPr>
        <w:spacing w:line="480" w:lineRule="auto"/>
        <w:rPr>
          <w:rFonts w:ascii="ＭＳ Ｐ明朝" w:eastAsia="ＭＳ Ｐ明朝" w:hAnsi="ＭＳ Ｐ明朝"/>
          <w:sz w:val="22"/>
        </w:rPr>
      </w:pPr>
      <w:r w:rsidRPr="00D43B82">
        <w:rPr>
          <w:rFonts w:ascii="Times New Roman" w:eastAsia="ＭＳ Ｐ明朝" w:hAnsi="Times New Roman" w:hint="eastAsia"/>
          <w:sz w:val="22"/>
        </w:rPr>
        <w:t>機　関　名</w:t>
      </w:r>
      <w:r w:rsidR="00810179" w:rsidRPr="00D43B82">
        <w:rPr>
          <w:rFonts w:ascii="Times New Roman" w:eastAsia="ＭＳ Ｐ明朝" w:hAnsi="Times New Roman" w:hint="eastAsia"/>
          <w:sz w:val="22"/>
        </w:rPr>
        <w:t>：</w:t>
      </w:r>
      <w:r w:rsidR="00810179" w:rsidRPr="00D43B82">
        <w:rPr>
          <w:rFonts w:ascii="ＭＳ Ｐ明朝" w:eastAsia="ＭＳ Ｐ明朝" w:hAnsi="ＭＳ Ｐ明朝" w:hint="eastAsia"/>
          <w:sz w:val="22"/>
        </w:rPr>
        <w:tab/>
        <w:t xml:space="preserve">    </w:t>
      </w:r>
    </w:p>
    <w:p w14:paraId="09CCB5CF" w14:textId="77777777" w:rsidR="00810179" w:rsidRDefault="00810179" w:rsidP="00293045">
      <w:pPr>
        <w:spacing w:line="480" w:lineRule="auto"/>
        <w:rPr>
          <w:rFonts w:ascii="ＭＳ Ｐ明朝" w:eastAsia="ＭＳ Ｐ明朝" w:hAnsi="ＭＳ Ｐ明朝"/>
          <w:sz w:val="22"/>
        </w:rPr>
      </w:pPr>
    </w:p>
    <w:p w14:paraId="0D677170" w14:textId="77777777" w:rsidR="00810179" w:rsidRDefault="00810179" w:rsidP="00293045">
      <w:pPr>
        <w:spacing w:line="480" w:lineRule="auto"/>
        <w:rPr>
          <w:rFonts w:ascii="ＭＳ Ｐ明朝" w:eastAsia="ＭＳ Ｐ明朝" w:hAnsi="ＭＳ Ｐ明朝"/>
          <w:sz w:val="22"/>
        </w:rPr>
      </w:pPr>
    </w:p>
    <w:p w14:paraId="34FB4522" w14:textId="646ECD74" w:rsidR="00810179" w:rsidRDefault="00787932" w:rsidP="00293045">
      <w:pPr>
        <w:spacing w:line="480" w:lineRule="auto"/>
        <w:rPr>
          <w:rFonts w:ascii="Times New Roman" w:eastAsia="ＭＳ Ｐ明朝" w:hAnsi="Times New Roman"/>
          <w:spacing w:val="2"/>
          <w:sz w:val="22"/>
        </w:rPr>
      </w:pPr>
      <w:r w:rsidRPr="00D43B82">
        <w:rPr>
          <w:rFonts w:ascii="Times New Roman" w:eastAsia="ＭＳ Ｐ明朝" w:hAnsi="Times New Roman" w:hint="eastAsia"/>
          <w:sz w:val="22"/>
        </w:rPr>
        <w:t>所　在　地：〒</w:t>
      </w:r>
    </w:p>
    <w:p w14:paraId="2CD40D9C" w14:textId="77777777" w:rsidR="00810179" w:rsidRDefault="00810179" w:rsidP="00293045">
      <w:pPr>
        <w:spacing w:line="480" w:lineRule="auto"/>
        <w:rPr>
          <w:rFonts w:ascii="Times New Roman" w:eastAsia="ＭＳ Ｐ明朝" w:hAnsi="Times New Roman"/>
          <w:spacing w:val="2"/>
          <w:sz w:val="22"/>
        </w:rPr>
      </w:pPr>
    </w:p>
    <w:p w14:paraId="5E1ADF81" w14:textId="77777777" w:rsidR="00810179" w:rsidRDefault="00810179" w:rsidP="00293045">
      <w:pPr>
        <w:spacing w:line="480" w:lineRule="auto"/>
        <w:rPr>
          <w:rFonts w:ascii="Times New Roman" w:eastAsia="ＭＳ Ｐ明朝" w:hAnsi="Times New Roman"/>
          <w:spacing w:val="2"/>
          <w:sz w:val="22"/>
        </w:rPr>
      </w:pPr>
    </w:p>
    <w:p w14:paraId="47FD3CCB" w14:textId="77777777" w:rsidR="00810179" w:rsidRDefault="00810179" w:rsidP="00293045">
      <w:pPr>
        <w:spacing w:line="480" w:lineRule="auto"/>
        <w:rPr>
          <w:rFonts w:ascii="Times New Roman" w:eastAsia="ＭＳ Ｐ明朝" w:hAnsi="Times New Roman"/>
          <w:spacing w:val="2"/>
          <w:sz w:val="22"/>
        </w:rPr>
      </w:pPr>
    </w:p>
    <w:p w14:paraId="3E8BD858" w14:textId="2697E90B" w:rsidR="00293045" w:rsidRPr="00D43B82" w:rsidRDefault="00787932" w:rsidP="00293045">
      <w:pPr>
        <w:spacing w:line="480" w:lineRule="auto"/>
        <w:rPr>
          <w:rFonts w:ascii="Times New Roman" w:eastAsia="ＭＳ Ｐ明朝" w:hAnsi="Times New Roman"/>
          <w:sz w:val="22"/>
        </w:rPr>
      </w:pPr>
      <w:r w:rsidRPr="00D43B82">
        <w:rPr>
          <w:rFonts w:ascii="Times New Roman" w:eastAsia="ＭＳ Ｐ明朝" w:hAnsi="Times New Roman" w:hint="eastAsia"/>
          <w:sz w:val="22"/>
        </w:rPr>
        <w:t>担当者：</w:t>
      </w:r>
      <w:r w:rsidR="00810179" w:rsidRPr="00D43B82">
        <w:rPr>
          <w:rFonts w:ascii="ＭＳ Ｐ明朝" w:eastAsia="ＭＳ Ｐ明朝" w:hAnsi="ＭＳ Ｐ明朝" w:hint="eastAsia"/>
          <w:sz w:val="22"/>
        </w:rPr>
        <w:tab/>
        <w:t xml:space="preserve">     </w:t>
      </w:r>
      <w:r w:rsidR="00810179">
        <w:rPr>
          <w:rFonts w:ascii="ＭＳ Ｐ明朝" w:eastAsia="ＭＳ Ｐ明朝" w:hAnsi="ＭＳ Ｐ明朝"/>
          <w:sz w:val="22"/>
        </w:rPr>
        <w:t xml:space="preserve">                       </w:t>
      </w:r>
      <w:r w:rsidR="00810179" w:rsidRPr="00D43B82">
        <w:rPr>
          <w:rFonts w:ascii="ＭＳ Ｐ明朝" w:eastAsia="ＭＳ Ｐ明朝" w:hAnsi="ＭＳ Ｐ明朝" w:hint="eastAsia"/>
          <w:sz w:val="22"/>
        </w:rPr>
        <w:t>印</w:t>
      </w:r>
    </w:p>
    <w:p w14:paraId="54978439" w14:textId="77777777" w:rsidR="00293045" w:rsidRPr="00D43B82" w:rsidRDefault="00293045" w:rsidP="00293045">
      <w:pPr>
        <w:spacing w:line="480" w:lineRule="auto"/>
        <w:rPr>
          <w:rFonts w:ascii="Times New Roman" w:eastAsia="ＭＳ Ｐ明朝" w:hAnsi="Times New Roman"/>
          <w:spacing w:val="2"/>
          <w:sz w:val="22"/>
        </w:rPr>
      </w:pPr>
    </w:p>
    <w:p w14:paraId="50055D57" w14:textId="747015FB" w:rsidR="00293045" w:rsidRDefault="00787932" w:rsidP="00293045">
      <w:pPr>
        <w:spacing w:line="480" w:lineRule="auto"/>
        <w:rPr>
          <w:rFonts w:ascii="ＭＳ Ｐ明朝" w:eastAsia="ＭＳ Ｐ明朝" w:hAnsi="ＭＳ Ｐ明朝"/>
          <w:sz w:val="22"/>
        </w:rPr>
      </w:pPr>
      <w:r w:rsidRPr="00D43B82">
        <w:rPr>
          <w:rFonts w:ascii="Times New Roman" w:eastAsia="ＭＳ Ｐ明朝" w:hAnsi="Times New Roman" w:hint="eastAsia"/>
          <w:sz w:val="22"/>
        </w:rPr>
        <w:t>研究</w:t>
      </w:r>
      <w:r w:rsidRPr="00D43B82">
        <w:rPr>
          <w:rFonts w:ascii="Times New Roman" w:eastAsia="ＭＳ Ｐ明朝" w:hAnsi="Times New Roman" w:hint="eastAsia"/>
          <w:spacing w:val="2"/>
          <w:sz w:val="22"/>
        </w:rPr>
        <w:t>責任者</w:t>
      </w:r>
      <w:r w:rsidR="00810179" w:rsidRPr="00D43B82">
        <w:rPr>
          <w:rFonts w:ascii="Times New Roman" w:eastAsia="ＭＳ Ｐ明朝" w:hint="eastAsia"/>
          <w:sz w:val="22"/>
        </w:rPr>
        <w:t>：</w:t>
      </w:r>
      <w:r w:rsidR="00810179" w:rsidRPr="00D43B82">
        <w:rPr>
          <w:rFonts w:ascii="ＭＳ Ｐ明朝" w:eastAsia="ＭＳ Ｐ明朝" w:hAnsi="ＭＳ Ｐ明朝" w:hint="eastAsia"/>
          <w:sz w:val="22"/>
        </w:rPr>
        <w:tab/>
        <w:t xml:space="preserve">     </w:t>
      </w:r>
      <w:r w:rsidR="00810179">
        <w:rPr>
          <w:rFonts w:ascii="ＭＳ Ｐ明朝" w:eastAsia="ＭＳ Ｐ明朝" w:hAnsi="ＭＳ Ｐ明朝"/>
          <w:sz w:val="22"/>
        </w:rPr>
        <w:t xml:space="preserve">              </w:t>
      </w:r>
      <w:r w:rsidR="00810179" w:rsidRPr="00D43B82">
        <w:rPr>
          <w:rFonts w:ascii="ＭＳ Ｐ明朝" w:eastAsia="ＭＳ Ｐ明朝" w:hAnsi="ＭＳ Ｐ明朝" w:hint="eastAsia"/>
          <w:sz w:val="22"/>
        </w:rPr>
        <w:t>印</w:t>
      </w:r>
    </w:p>
    <w:p w14:paraId="430F1385" w14:textId="77777777" w:rsidR="00810179" w:rsidRPr="00D43B82" w:rsidRDefault="00810179" w:rsidP="00293045">
      <w:pPr>
        <w:spacing w:line="480" w:lineRule="auto"/>
        <w:rPr>
          <w:rFonts w:ascii="Times New Roman" w:eastAsia="ＭＳ Ｐ明朝" w:hAnsi="Times New Roman"/>
          <w:sz w:val="22"/>
        </w:rPr>
      </w:pPr>
    </w:p>
    <w:p w14:paraId="6BD1444C" w14:textId="0B082118" w:rsidR="00810179" w:rsidRPr="00D43B82" w:rsidRDefault="00787932" w:rsidP="00810179">
      <w:pPr>
        <w:spacing w:line="480" w:lineRule="auto"/>
        <w:rPr>
          <w:rFonts w:ascii="Times New Roman" w:eastAsia="ＭＳ Ｐ明朝" w:hAnsi="Times New Roman"/>
          <w:sz w:val="22"/>
        </w:rPr>
      </w:pPr>
      <w:r w:rsidRPr="00D43B82">
        <w:rPr>
          <w:rFonts w:ascii="Times New Roman" w:eastAsia="ＭＳ Ｐ明朝" w:hint="eastAsia"/>
          <w:sz w:val="22"/>
        </w:rPr>
        <w:t>機関長</w:t>
      </w:r>
      <w:r w:rsidR="00810179" w:rsidRPr="00D43B82">
        <w:rPr>
          <w:rFonts w:ascii="Times New Roman" w:eastAsia="ＭＳ Ｐ明朝" w:hint="eastAsia"/>
          <w:sz w:val="22"/>
        </w:rPr>
        <w:t>：</w:t>
      </w:r>
      <w:r w:rsidR="00810179" w:rsidRPr="00D43B82">
        <w:rPr>
          <w:rFonts w:ascii="ＭＳ Ｐ明朝" w:eastAsia="ＭＳ Ｐ明朝" w:hAnsi="ＭＳ Ｐ明朝" w:hint="eastAsia"/>
          <w:sz w:val="22"/>
        </w:rPr>
        <w:tab/>
        <w:t xml:space="preserve">     </w:t>
      </w:r>
      <w:r w:rsidR="00810179">
        <w:rPr>
          <w:rFonts w:ascii="ＭＳ Ｐ明朝" w:eastAsia="ＭＳ Ｐ明朝" w:hAnsi="ＭＳ Ｐ明朝"/>
          <w:sz w:val="22"/>
        </w:rPr>
        <w:t xml:space="preserve">                       </w:t>
      </w:r>
      <w:r w:rsidR="00810179" w:rsidRPr="00D43B82">
        <w:rPr>
          <w:rFonts w:ascii="ＭＳ Ｐ明朝" w:eastAsia="ＭＳ Ｐ明朝" w:hAnsi="ＭＳ Ｐ明朝" w:hint="eastAsia"/>
          <w:sz w:val="22"/>
        </w:rPr>
        <w:t>印</w:t>
      </w:r>
    </w:p>
    <w:p w14:paraId="78DAC551" w14:textId="7E3C568C" w:rsidR="00293045" w:rsidRPr="00D43B82" w:rsidRDefault="00293045" w:rsidP="00293045">
      <w:pPr>
        <w:spacing w:line="480" w:lineRule="auto"/>
        <w:rPr>
          <w:rFonts w:ascii="Times New Roman" w:eastAsia="ＭＳ Ｐ明朝" w:hAnsi="Times New Roman"/>
          <w:sz w:val="22"/>
        </w:rPr>
      </w:pPr>
    </w:p>
    <w:p w14:paraId="7BD0B825" w14:textId="77777777" w:rsidR="00293045" w:rsidRDefault="00293045" w:rsidP="00293045">
      <w:pPr>
        <w:spacing w:line="360" w:lineRule="auto"/>
        <w:rPr>
          <w:rFonts w:ascii="Times New Roman" w:eastAsia="ＭＳ Ｐ明朝" w:hAnsi="Times New Roman"/>
          <w:sz w:val="22"/>
        </w:rPr>
      </w:pPr>
    </w:p>
    <w:p w14:paraId="1135703C" w14:textId="77777777" w:rsidR="00293045" w:rsidRDefault="00293045" w:rsidP="00293045">
      <w:pPr>
        <w:spacing w:line="360" w:lineRule="auto"/>
        <w:rPr>
          <w:rFonts w:ascii="Times New Roman" w:eastAsia="ＭＳ Ｐ明朝" w:hAnsi="Times New Roman"/>
          <w:sz w:val="22"/>
        </w:rPr>
      </w:pPr>
    </w:p>
    <w:sectPr w:rsidR="00293045" w:rsidSect="00293045">
      <w:footerReference w:type="even" r:id="rId16"/>
      <w:footerReference w:type="default" r:id="rId17"/>
      <w:type w:val="continuous"/>
      <w:pgSz w:w="11906" w:h="16838"/>
      <w:pgMar w:top="1134" w:right="1134" w:bottom="1134" w:left="1134" w:header="851" w:footer="992" w:gutter="0"/>
      <w:cols w:num="2" w:space="720"/>
      <w:formProt w:val="0"/>
      <w:titlePg/>
      <w:docGrid w:linePitch="657" w:charSpace="75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7C3C2" w14:textId="77777777" w:rsidR="005F061C" w:rsidRDefault="005F061C">
      <w:r>
        <w:separator/>
      </w:r>
    </w:p>
  </w:endnote>
  <w:endnote w:type="continuationSeparator" w:id="0">
    <w:p w14:paraId="175537DE" w14:textId="77777777" w:rsidR="005F061C" w:rsidRDefault="005F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平成明朝">
    <w:altName w:val="ＭＳ 明朝"/>
    <w:panose1 w:val="020B0604020202020204"/>
    <w:charset w:val="80"/>
    <w:family w:val="auto"/>
    <w:pitch w:val="variable"/>
    <w:sig w:usb0="01000000" w:usb1="00000708" w:usb2="10000000" w:usb3="00000000" w:csb0="00020000" w:csb1="00000000"/>
  </w:font>
  <w:font w:name="Times">
    <w:panose1 w:val="0200050000000000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細明朝体">
    <w:altName w:val="ＭＳ Ｐ明朝"/>
    <w:panose1 w:val="020B0604020202020204"/>
    <w:charset w:val="80"/>
    <w:family w:val="auto"/>
    <w:pitch w:val="variable"/>
    <w:sig w:usb0="00000000" w:usb1="00000708" w:usb2="10000000" w:usb3="00000000" w:csb0="00020000" w:csb1="00000000"/>
  </w:font>
  <w:font w:name="平成角ゴシック">
    <w:altName w:val="ＭＳ ゴシック"/>
    <w:panose1 w:val="020B0604020202020204"/>
    <w:charset w:val="80"/>
    <w:family w:val="auto"/>
    <w:pitch w:val="variable"/>
    <w:sig w:usb0="00000000" w:usb1="00000708" w:usb2="1000000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PS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D037" w14:textId="77777777" w:rsidR="00293045" w:rsidRDefault="0029304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C1B827" w14:textId="77777777" w:rsidR="00293045" w:rsidRDefault="002930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66CC" w14:textId="77777777" w:rsidR="00293045" w:rsidRDefault="00293045" w:rsidP="00293045">
    <w:pPr>
      <w:pStyle w:val="a5"/>
      <w:jc w:val="right"/>
      <w:rPr>
        <w:rStyle w:val="a6"/>
      </w:rPr>
    </w:pPr>
  </w:p>
  <w:p w14:paraId="536A48CB" w14:textId="77777777" w:rsidR="00293045" w:rsidRDefault="00293045" w:rsidP="00293045">
    <w:pPr>
      <w:pStyle w:val="a5"/>
      <w:jc w:val="right"/>
    </w:pPr>
    <w:r>
      <w:rPr>
        <w:rStyle w:val="a6"/>
      </w:rPr>
      <w:fldChar w:fldCharType="begin"/>
    </w:r>
    <w:r>
      <w:rPr>
        <w:rStyle w:val="a6"/>
      </w:rPr>
      <w:instrText xml:space="preserve"> PAGE </w:instrText>
    </w:r>
    <w:r>
      <w:rPr>
        <w:rStyle w:val="a6"/>
      </w:rPr>
      <w:fldChar w:fldCharType="separate"/>
    </w:r>
    <w:r w:rsidR="008A7F8A">
      <w:rPr>
        <w:rStyle w:val="a6"/>
        <w:noProof/>
      </w:rPr>
      <w:t>1</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8A7F8A">
      <w:rPr>
        <w:rStyle w:val="a6"/>
        <w:noProof/>
      </w:rPr>
      <w:t>3</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41F7" w14:textId="77777777" w:rsidR="00293045" w:rsidRDefault="0029304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0675C00" w14:textId="77777777" w:rsidR="00293045" w:rsidRDefault="002930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D01D" w14:textId="77777777" w:rsidR="00293045" w:rsidRDefault="00293045" w:rsidP="00293045">
    <w:pPr>
      <w:pStyle w:val="a5"/>
      <w:jc w:val="right"/>
      <w:rPr>
        <w:rStyle w:val="a6"/>
      </w:rPr>
    </w:pPr>
  </w:p>
  <w:p w14:paraId="5CAADDB9" w14:textId="77777777" w:rsidR="00293045" w:rsidRDefault="00293045" w:rsidP="00293045">
    <w:pPr>
      <w:pStyle w:val="a5"/>
      <w:jc w:val="right"/>
    </w:pPr>
    <w:r>
      <w:rPr>
        <w:rStyle w:val="a6"/>
      </w:rPr>
      <w:fldChar w:fldCharType="begin"/>
    </w:r>
    <w:r>
      <w:rPr>
        <w:rStyle w:val="a6"/>
      </w:rPr>
      <w:instrText xml:space="preserve"> PAGE </w:instrText>
    </w:r>
    <w:r>
      <w:rPr>
        <w:rStyle w:val="a6"/>
      </w:rPr>
      <w:fldChar w:fldCharType="separate"/>
    </w:r>
    <w:r w:rsidR="008A7F8A">
      <w:rPr>
        <w:rStyle w:val="a6"/>
        <w:noProof/>
      </w:rPr>
      <w:t>3</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8A7F8A">
      <w:rPr>
        <w:rStyle w:val="a6"/>
        <w:noProof/>
      </w:rPr>
      <w:t>3</w:t>
    </w:r>
    <w:r>
      <w:rPr>
        <w:rStyle w:val="a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0457" w14:textId="77777777" w:rsidR="00293045" w:rsidRDefault="0029304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64C617B" w14:textId="77777777" w:rsidR="00293045" w:rsidRDefault="00293045">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CCBB" w14:textId="77777777" w:rsidR="00293045" w:rsidRDefault="00293045">
    <w:pPr>
      <w:pStyle w:val="a5"/>
      <w:framePr w:wrap="around" w:vAnchor="text" w:hAnchor="margin" w:xAlign="center" w:y="1"/>
      <w:rPr>
        <w:rStyle w:val="a6"/>
      </w:rPr>
    </w:pPr>
  </w:p>
  <w:p w14:paraId="6EE3FC12" w14:textId="77777777" w:rsidR="00293045" w:rsidRDefault="002930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FC2C8" w14:textId="77777777" w:rsidR="005F061C" w:rsidRDefault="005F061C">
      <w:r>
        <w:separator/>
      </w:r>
    </w:p>
  </w:footnote>
  <w:footnote w:type="continuationSeparator" w:id="0">
    <w:p w14:paraId="1794A662" w14:textId="77777777" w:rsidR="005F061C" w:rsidRDefault="005F0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6BD8" w14:textId="77777777" w:rsidR="00293045" w:rsidRDefault="00293045" w:rsidP="00293045">
    <w:pPr>
      <w:pStyle w:val="ac"/>
      <w:wordWrap w:val="0"/>
      <w:jc w:val="right"/>
    </w:pPr>
    <w:r>
      <w:rPr>
        <w:noProof/>
      </w:rPr>
      <w:drawing>
        <wp:anchor distT="0" distB="0" distL="114300" distR="114300" simplePos="0" relativeHeight="251659776" behindDoc="0" locked="0" layoutInCell="1" allowOverlap="1" wp14:anchorId="17545B65" wp14:editId="1A42F056">
          <wp:simplePos x="0" y="0"/>
          <wp:positionH relativeFrom="column">
            <wp:posOffset>5037455</wp:posOffset>
          </wp:positionH>
          <wp:positionV relativeFrom="paragraph">
            <wp:posOffset>15240</wp:posOffset>
          </wp:positionV>
          <wp:extent cx="144145" cy="144145"/>
          <wp:effectExtent l="0" t="0" r="8255"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t>Not-for-</w:t>
    </w:r>
    <w:r>
      <w:rPr>
        <w:rFonts w:hint="eastAsia"/>
      </w:rPr>
      <w:t>Profit)</w:t>
    </w:r>
  </w:p>
  <w:p w14:paraId="56302565" w14:textId="60A8CC45" w:rsidR="00293045" w:rsidRDefault="00293045" w:rsidP="00293045">
    <w:pPr>
      <w:pStyle w:val="ac"/>
      <w:jc w:val="right"/>
      <w:rPr>
        <w:rFonts w:ascii="ＭＳ 明朝"/>
        <w:sz w:val="16"/>
      </w:rPr>
    </w:pPr>
    <w:r w:rsidRPr="007C2FAD">
      <w:rPr>
        <w:rFonts w:ascii="ＭＳ 明朝"/>
        <w:sz w:val="16"/>
      </w:rPr>
      <w:t>MICE_Experimental Animal Dvi.</w:t>
    </w:r>
    <w:r>
      <w:rPr>
        <w:rFonts w:ascii="ＭＳ 明朝"/>
        <w:sz w:val="16"/>
      </w:rPr>
      <w:t>20</w:t>
    </w:r>
    <w:r>
      <w:rPr>
        <w:rFonts w:ascii="ＭＳ 明朝" w:hint="eastAsia"/>
        <w:sz w:val="16"/>
      </w:rPr>
      <w:t>1</w:t>
    </w:r>
    <w:r w:rsidR="008B7673">
      <w:rPr>
        <w:rFonts w:ascii="ＭＳ 明朝"/>
        <w:sz w:val="16"/>
      </w:rPr>
      <w:t>9</w:t>
    </w:r>
    <w:r>
      <w:rPr>
        <w:rFonts w:ascii="ＭＳ 明朝" w:hint="eastAsia"/>
        <w:sz w:val="16"/>
      </w:rPr>
      <w:t>/04/01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09E9" w14:textId="77777777" w:rsidR="00293045" w:rsidRDefault="00293045" w:rsidP="00293045">
    <w:pPr>
      <w:pStyle w:val="ac"/>
      <w:wordWrap w:val="0"/>
      <w:jc w:val="right"/>
    </w:pPr>
    <w:r>
      <w:rPr>
        <w:noProof/>
      </w:rPr>
      <w:drawing>
        <wp:anchor distT="0" distB="0" distL="114300" distR="114300" simplePos="0" relativeHeight="251657728" behindDoc="0" locked="0" layoutInCell="1" allowOverlap="1" wp14:anchorId="76BCD704" wp14:editId="4591B69B">
          <wp:simplePos x="0" y="0"/>
          <wp:positionH relativeFrom="column">
            <wp:posOffset>5037455</wp:posOffset>
          </wp:positionH>
          <wp:positionV relativeFrom="paragraph">
            <wp:posOffset>15240</wp:posOffset>
          </wp:positionV>
          <wp:extent cx="144145" cy="144145"/>
          <wp:effectExtent l="0" t="0" r="8255"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t>Not-for-</w:t>
    </w:r>
    <w:r>
      <w:rPr>
        <w:rFonts w:hint="eastAsia"/>
      </w:rPr>
      <w:t>Profit)</w:t>
    </w:r>
  </w:p>
  <w:p w14:paraId="13A4FE06" w14:textId="346D6A01" w:rsidR="00293045" w:rsidRDefault="00293045" w:rsidP="00293045">
    <w:pPr>
      <w:pStyle w:val="ac"/>
      <w:jc w:val="right"/>
      <w:rPr>
        <w:rFonts w:ascii="ＭＳ 明朝"/>
        <w:sz w:val="16"/>
      </w:rPr>
    </w:pPr>
    <w:r w:rsidRPr="007C2FAD">
      <w:rPr>
        <w:rFonts w:ascii="ＭＳ 明朝"/>
        <w:sz w:val="16"/>
      </w:rPr>
      <w:t>MICE_Experimental Animal Dvi.</w:t>
    </w:r>
    <w:r>
      <w:rPr>
        <w:rFonts w:ascii="ＭＳ 明朝"/>
        <w:sz w:val="16"/>
      </w:rPr>
      <w:t>20</w:t>
    </w:r>
    <w:r>
      <w:rPr>
        <w:rFonts w:ascii="ＭＳ 明朝" w:hint="eastAsia"/>
        <w:sz w:val="16"/>
      </w:rPr>
      <w:t>1</w:t>
    </w:r>
    <w:r w:rsidR="00B01074">
      <w:rPr>
        <w:rFonts w:ascii="ＭＳ 明朝"/>
        <w:sz w:val="16"/>
      </w:rPr>
      <w:t>9</w:t>
    </w:r>
    <w:r>
      <w:rPr>
        <w:rFonts w:ascii="ＭＳ 明朝" w:hint="eastAsia"/>
        <w:sz w:val="16"/>
      </w:rPr>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20F"/>
    <w:multiLevelType w:val="hybridMultilevel"/>
    <w:tmpl w:val="31D88DAC"/>
    <w:lvl w:ilvl="0" w:tplc="92F8B17A">
      <w:start w:val="2"/>
      <w:numFmt w:val="decimalFullWidth"/>
      <w:lvlText w:val="%1．"/>
      <w:lvlJc w:val="left"/>
      <w:pPr>
        <w:tabs>
          <w:tab w:val="num" w:pos="765"/>
        </w:tabs>
        <w:ind w:left="765" w:hanging="585"/>
      </w:pPr>
      <w:rPr>
        <w:rFonts w:hint="eastAsia"/>
      </w:rPr>
    </w:lvl>
    <w:lvl w:ilvl="1" w:tplc="91BC5FAA">
      <w:start w:val="3"/>
      <w:numFmt w:val="bullet"/>
      <w:lvlText w:val="□"/>
      <w:lvlJc w:val="left"/>
      <w:pPr>
        <w:tabs>
          <w:tab w:val="num" w:pos="1005"/>
        </w:tabs>
        <w:ind w:left="1005" w:hanging="405"/>
      </w:pPr>
      <w:rPr>
        <w:rFonts w:ascii="Times New Roman" w:eastAsia="平成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1F53951"/>
    <w:multiLevelType w:val="multilevel"/>
    <w:tmpl w:val="FD729B7C"/>
    <w:lvl w:ilvl="0">
      <w:start w:val="1"/>
      <w:numFmt w:val="decimal"/>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 w15:restartNumberingAfterBreak="0">
    <w:nsid w:val="043220F3"/>
    <w:multiLevelType w:val="hybridMultilevel"/>
    <w:tmpl w:val="964C84C4"/>
    <w:lvl w:ilvl="0" w:tplc="372AD1FC">
      <w:numFmt w:val="bullet"/>
      <w:suff w:val="space"/>
      <w:lvlText w:val="・"/>
      <w:lvlJc w:val="left"/>
      <w:pPr>
        <w:ind w:left="300" w:hanging="3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4EE5C07"/>
    <w:multiLevelType w:val="hybridMultilevel"/>
    <w:tmpl w:val="8FF2CB62"/>
    <w:lvl w:ilvl="0" w:tplc="132A721C">
      <w:start w:val="1"/>
      <w:numFmt w:val="decimal"/>
      <w:suff w:val="space"/>
      <w:lvlText w:val="%1."/>
      <w:lvlJc w:val="left"/>
      <w:pPr>
        <w:ind w:left="360" w:hanging="180"/>
      </w:pPr>
      <w:rPr>
        <w:rFonts w:ascii="平成明朝" w:hint="default"/>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4" w15:restartNumberingAfterBreak="0">
    <w:nsid w:val="108E54D8"/>
    <w:multiLevelType w:val="hybridMultilevel"/>
    <w:tmpl w:val="9B1612D8"/>
    <w:lvl w:ilvl="0" w:tplc="B4263D08">
      <w:start w:val="1"/>
      <w:numFmt w:val="decimal"/>
      <w:suff w:val="space"/>
      <w:lvlText w:val="%1."/>
      <w:lvlJc w:val="left"/>
      <w:pPr>
        <w:ind w:left="360" w:hanging="180"/>
      </w:pPr>
      <w:rPr>
        <w:rFonts w:ascii="平成明朝" w:hint="eastAsia"/>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5" w15:restartNumberingAfterBreak="0">
    <w:nsid w:val="15882D68"/>
    <w:multiLevelType w:val="multilevel"/>
    <w:tmpl w:val="DBFAAF22"/>
    <w:lvl w:ilvl="0">
      <w:start w:val="1"/>
      <w:numFmt w:val="decimal"/>
      <w:lvlText w:val="(%1)"/>
      <w:lvlJc w:val="left"/>
      <w:pPr>
        <w:ind w:left="360" w:hanging="360"/>
      </w:pPr>
      <w:rPr>
        <w:rFonts w:ascii="ＭＳ Ｐゴシック" w:eastAsia="ＭＳ Ｐゴシック" w:hAnsi="ＭＳ Ｐゴシック" w:cs="Times New Roman"/>
      </w:rPr>
    </w:lvl>
    <w:lvl w:ilvl="1">
      <w:start w:val="1"/>
      <w:numFmt w:val="decimalEnclosedCircle"/>
      <w:lvlText w:val="%2"/>
      <w:lvlJc w:val="left"/>
      <w:pPr>
        <w:ind w:left="780" w:hanging="360"/>
      </w:pPr>
      <w:rPr>
        <w:rFonts w:ascii="ＭＳ 明朝" w:eastAsia="ＭＳ 明朝" w:hAnsi="ＭＳ 明朝" w:cs="Times New Roman"/>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81634CC"/>
    <w:multiLevelType w:val="multilevel"/>
    <w:tmpl w:val="FA901E8E"/>
    <w:lvl w:ilvl="0">
      <w:start w:val="1"/>
      <w:numFmt w:val="aiueoFullWidth"/>
      <w:lvlText w:val="（%1）"/>
      <w:lvlJc w:val="left"/>
      <w:pPr>
        <w:ind w:left="1560" w:hanging="7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7" w15:restartNumberingAfterBreak="0">
    <w:nsid w:val="1C952524"/>
    <w:multiLevelType w:val="hybridMultilevel"/>
    <w:tmpl w:val="07EEA35A"/>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15:restartNumberingAfterBreak="0">
    <w:nsid w:val="1E70639E"/>
    <w:multiLevelType w:val="hybridMultilevel"/>
    <w:tmpl w:val="C24A16AE"/>
    <w:lvl w:ilvl="0" w:tplc="C936E9E0">
      <w:start w:val="6"/>
      <w:numFmt w:val="decimalFullWidth"/>
      <w:suff w:val="space"/>
      <w:lvlText w:val="%1."/>
      <w:lvlJc w:val="left"/>
      <w:pPr>
        <w:ind w:left="0" w:firstLine="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22402ADC"/>
    <w:multiLevelType w:val="hybridMultilevel"/>
    <w:tmpl w:val="56509556"/>
    <w:lvl w:ilvl="0" w:tplc="069CE694">
      <w:start w:val="2"/>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24DE7EF2"/>
    <w:multiLevelType w:val="hybridMultilevel"/>
    <w:tmpl w:val="F03E2418"/>
    <w:lvl w:ilvl="0" w:tplc="0DC00292">
      <w:start w:val="1"/>
      <w:numFmt w:val="bullet"/>
      <w:suff w:val="space"/>
      <w:lvlText w:val="□"/>
      <w:lvlJc w:val="left"/>
      <w:pPr>
        <w:ind w:left="960" w:hanging="240"/>
      </w:pPr>
      <w:rPr>
        <w:rFonts w:ascii="平成明朝" w:eastAsia="平成明朝" w:hAnsi="Times" w:hint="eastAsia"/>
      </w:rPr>
    </w:lvl>
    <w:lvl w:ilvl="1" w:tplc="0409000B" w:tentative="1">
      <w:start w:val="1"/>
      <w:numFmt w:val="bullet"/>
      <w:lvlText w:val=""/>
      <w:lvlJc w:val="left"/>
      <w:pPr>
        <w:tabs>
          <w:tab w:val="num" w:pos="1680"/>
        </w:tabs>
        <w:ind w:left="1680" w:hanging="480"/>
      </w:pPr>
      <w:rPr>
        <w:rFonts w:ascii="Wingdings" w:hAnsi="Wingdings" w:hint="default"/>
      </w:rPr>
    </w:lvl>
    <w:lvl w:ilvl="2" w:tplc="0409000D"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B" w:tentative="1">
      <w:start w:val="1"/>
      <w:numFmt w:val="bullet"/>
      <w:lvlText w:val=""/>
      <w:lvlJc w:val="left"/>
      <w:pPr>
        <w:tabs>
          <w:tab w:val="num" w:pos="3120"/>
        </w:tabs>
        <w:ind w:left="3120" w:hanging="480"/>
      </w:pPr>
      <w:rPr>
        <w:rFonts w:ascii="Wingdings" w:hAnsi="Wingdings" w:hint="default"/>
      </w:rPr>
    </w:lvl>
    <w:lvl w:ilvl="5" w:tplc="0409000D"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B" w:tentative="1">
      <w:start w:val="1"/>
      <w:numFmt w:val="bullet"/>
      <w:lvlText w:val=""/>
      <w:lvlJc w:val="left"/>
      <w:pPr>
        <w:tabs>
          <w:tab w:val="num" w:pos="4560"/>
        </w:tabs>
        <w:ind w:left="4560" w:hanging="480"/>
      </w:pPr>
      <w:rPr>
        <w:rFonts w:ascii="Wingdings" w:hAnsi="Wingdings" w:hint="default"/>
      </w:rPr>
    </w:lvl>
    <w:lvl w:ilvl="8" w:tplc="0409000D" w:tentative="1">
      <w:start w:val="1"/>
      <w:numFmt w:val="bullet"/>
      <w:lvlText w:val=""/>
      <w:lvlJc w:val="left"/>
      <w:pPr>
        <w:tabs>
          <w:tab w:val="num" w:pos="5040"/>
        </w:tabs>
        <w:ind w:left="5040" w:hanging="480"/>
      </w:pPr>
      <w:rPr>
        <w:rFonts w:ascii="Wingdings" w:hAnsi="Wingdings" w:hint="default"/>
      </w:rPr>
    </w:lvl>
  </w:abstractNum>
  <w:abstractNum w:abstractNumId="11" w15:restartNumberingAfterBreak="0">
    <w:nsid w:val="255B52D3"/>
    <w:multiLevelType w:val="hybridMultilevel"/>
    <w:tmpl w:val="D86C417A"/>
    <w:lvl w:ilvl="0" w:tplc="03965F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2" w15:restartNumberingAfterBreak="0">
    <w:nsid w:val="26890E05"/>
    <w:multiLevelType w:val="hybridMultilevel"/>
    <w:tmpl w:val="E0BA01E6"/>
    <w:lvl w:ilvl="0" w:tplc="84AA0E96">
      <w:start w:val="3"/>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3" w15:restartNumberingAfterBreak="0">
    <w:nsid w:val="2CC836DF"/>
    <w:multiLevelType w:val="hybridMultilevel"/>
    <w:tmpl w:val="F2346A40"/>
    <w:lvl w:ilvl="0" w:tplc="510832D4">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AB4732"/>
    <w:multiLevelType w:val="multilevel"/>
    <w:tmpl w:val="5C7A08FC"/>
    <w:lvl w:ilvl="0">
      <w:start w:val="1"/>
      <w:numFmt w:val="decimal"/>
      <w:lvlText w:val="(%1)"/>
      <w:lvlJc w:val="left"/>
      <w:pPr>
        <w:tabs>
          <w:tab w:val="num" w:pos="340"/>
        </w:tabs>
        <w:ind w:left="340" w:hanging="34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5" w15:restartNumberingAfterBreak="0">
    <w:nsid w:val="2DCC21CA"/>
    <w:multiLevelType w:val="hybridMultilevel"/>
    <w:tmpl w:val="12DCD820"/>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3115279F"/>
    <w:multiLevelType w:val="multilevel"/>
    <w:tmpl w:val="51628252"/>
    <w:lvl w:ilvl="0">
      <w:start w:val="1"/>
      <w:numFmt w:val="decimal"/>
      <w:lvlText w:val="(%1)"/>
      <w:lvlJc w:val="left"/>
      <w:pPr>
        <w:tabs>
          <w:tab w:val="num" w:pos="510"/>
        </w:tabs>
        <w:ind w:left="454" w:hanging="227"/>
      </w:pPr>
      <w:rPr>
        <w:rFonts w:hint="eastAsia"/>
      </w:rPr>
    </w:lvl>
    <w:lvl w:ilvl="1">
      <w:start w:val="1"/>
      <w:numFmt w:val="aiueoFullWidth"/>
      <w:lvlText w:val="（%2）"/>
      <w:lvlJc w:val="left"/>
      <w:pPr>
        <w:tabs>
          <w:tab w:val="num" w:pos="0"/>
        </w:tabs>
        <w:ind w:left="1559" w:hanging="720"/>
      </w:pPr>
      <w:rPr>
        <w:rFonts w:hint="default"/>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15:restartNumberingAfterBreak="0">
    <w:nsid w:val="349A3D9C"/>
    <w:multiLevelType w:val="hybridMultilevel"/>
    <w:tmpl w:val="0BEA529C"/>
    <w:lvl w:ilvl="0" w:tplc="36507306">
      <w:start w:val="2"/>
      <w:numFmt w:val="bullet"/>
      <w:suff w:val="space"/>
      <w:lvlText w:val=""/>
      <w:lvlJc w:val="left"/>
      <w:pPr>
        <w:ind w:left="200" w:hanging="200"/>
      </w:pPr>
      <w:rPr>
        <w:rFonts w:ascii="Wingdings" w:eastAsia="細明朝体"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4B95B3D"/>
    <w:multiLevelType w:val="hybridMultilevel"/>
    <w:tmpl w:val="75C68CA8"/>
    <w:lvl w:ilvl="0" w:tplc="825A11E2">
      <w:start w:val="1"/>
      <w:numFmt w:val="aiueoFullWidth"/>
      <w:lvlText w:val="（%1）"/>
      <w:lvlJc w:val="left"/>
      <w:pPr>
        <w:tabs>
          <w:tab w:val="num" w:pos="0"/>
        </w:tabs>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6896A2E"/>
    <w:multiLevelType w:val="multilevel"/>
    <w:tmpl w:val="FD729B7C"/>
    <w:lvl w:ilvl="0">
      <w:start w:val="1"/>
      <w:numFmt w:val="decimal"/>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0" w15:restartNumberingAfterBreak="0">
    <w:nsid w:val="3DBE6F06"/>
    <w:multiLevelType w:val="hybridMultilevel"/>
    <w:tmpl w:val="5CA0CA68"/>
    <w:lvl w:ilvl="0" w:tplc="3CDEA94C">
      <w:start w:val="4"/>
      <w:numFmt w:val="bullet"/>
      <w:suff w:val="space"/>
      <w:lvlText w:val="□"/>
      <w:lvlJc w:val="left"/>
      <w:pPr>
        <w:ind w:left="1400" w:hanging="200"/>
      </w:pPr>
      <w:rPr>
        <w:rFonts w:ascii="平成明朝" w:eastAsia="平成明朝" w:hAnsi="Times" w:hint="eastAsia"/>
      </w:rPr>
    </w:lvl>
    <w:lvl w:ilvl="1" w:tplc="0409000B" w:tentative="1">
      <w:start w:val="1"/>
      <w:numFmt w:val="bullet"/>
      <w:lvlText w:val=""/>
      <w:lvlJc w:val="left"/>
      <w:pPr>
        <w:tabs>
          <w:tab w:val="num" w:pos="2160"/>
        </w:tabs>
        <w:ind w:left="2160" w:hanging="480"/>
      </w:pPr>
      <w:rPr>
        <w:rFonts w:ascii="Wingdings" w:hAnsi="Wingdings" w:hint="default"/>
      </w:rPr>
    </w:lvl>
    <w:lvl w:ilvl="2" w:tplc="0409000D"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B" w:tentative="1">
      <w:start w:val="1"/>
      <w:numFmt w:val="bullet"/>
      <w:lvlText w:val=""/>
      <w:lvlJc w:val="left"/>
      <w:pPr>
        <w:tabs>
          <w:tab w:val="num" w:pos="3600"/>
        </w:tabs>
        <w:ind w:left="3600" w:hanging="480"/>
      </w:pPr>
      <w:rPr>
        <w:rFonts w:ascii="Wingdings" w:hAnsi="Wingdings" w:hint="default"/>
      </w:rPr>
    </w:lvl>
    <w:lvl w:ilvl="5" w:tplc="0409000D"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B" w:tentative="1">
      <w:start w:val="1"/>
      <w:numFmt w:val="bullet"/>
      <w:lvlText w:val=""/>
      <w:lvlJc w:val="left"/>
      <w:pPr>
        <w:tabs>
          <w:tab w:val="num" w:pos="5040"/>
        </w:tabs>
        <w:ind w:left="5040" w:hanging="480"/>
      </w:pPr>
      <w:rPr>
        <w:rFonts w:ascii="Wingdings" w:hAnsi="Wingdings" w:hint="default"/>
      </w:rPr>
    </w:lvl>
    <w:lvl w:ilvl="8" w:tplc="0409000D" w:tentative="1">
      <w:start w:val="1"/>
      <w:numFmt w:val="bullet"/>
      <w:lvlText w:val=""/>
      <w:lvlJc w:val="left"/>
      <w:pPr>
        <w:tabs>
          <w:tab w:val="num" w:pos="5520"/>
        </w:tabs>
        <w:ind w:left="5520" w:hanging="480"/>
      </w:pPr>
      <w:rPr>
        <w:rFonts w:ascii="Wingdings" w:hAnsi="Wingdings" w:hint="default"/>
      </w:rPr>
    </w:lvl>
  </w:abstractNum>
  <w:abstractNum w:abstractNumId="21" w15:restartNumberingAfterBreak="0">
    <w:nsid w:val="43347666"/>
    <w:multiLevelType w:val="hybridMultilevel"/>
    <w:tmpl w:val="DBFAAF22"/>
    <w:lvl w:ilvl="0" w:tplc="27589D30">
      <w:start w:val="1"/>
      <w:numFmt w:val="decimal"/>
      <w:lvlText w:val="(%1)"/>
      <w:lvlJc w:val="left"/>
      <w:pPr>
        <w:ind w:left="360" w:hanging="360"/>
      </w:pPr>
      <w:rPr>
        <w:rFonts w:ascii="ＭＳ Ｐゴシック" w:eastAsia="ＭＳ Ｐゴシック" w:hAnsi="ＭＳ Ｐゴシック" w:cs="Times New Roman"/>
      </w:rPr>
    </w:lvl>
    <w:lvl w:ilvl="1" w:tplc="31BE9A52">
      <w:start w:val="1"/>
      <w:numFmt w:val="decimalEnclosedCircle"/>
      <w:lvlText w:val="%2"/>
      <w:lvlJc w:val="left"/>
      <w:pPr>
        <w:ind w:left="780" w:hanging="36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3A1CD7"/>
    <w:multiLevelType w:val="hybridMultilevel"/>
    <w:tmpl w:val="16704352"/>
    <w:lvl w:ilvl="0" w:tplc="AEF2F07A">
      <w:start w:val="1"/>
      <w:numFmt w:val="decimalFullWidth"/>
      <w:lvlText w:val="%1．"/>
      <w:lvlJc w:val="left"/>
      <w:pPr>
        <w:tabs>
          <w:tab w:val="num" w:pos="737"/>
        </w:tabs>
        <w:ind w:left="737" w:hanging="555"/>
      </w:pPr>
      <w:rPr>
        <w:rFonts w:hint="eastAsia"/>
      </w:rPr>
    </w:lvl>
    <w:lvl w:ilvl="1" w:tplc="A50027AE">
      <w:numFmt w:val="bullet"/>
      <w:suff w:val="space"/>
      <w:lvlText w:val="□"/>
      <w:lvlJc w:val="left"/>
      <w:pPr>
        <w:ind w:left="802" w:hanging="200"/>
      </w:pPr>
      <w:rPr>
        <w:rFonts w:ascii="平成明朝" w:eastAsia="平成明朝" w:hAnsi="Times" w:hint="eastAsia"/>
      </w:r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23" w15:restartNumberingAfterBreak="0">
    <w:nsid w:val="4C4827EC"/>
    <w:multiLevelType w:val="hybridMultilevel"/>
    <w:tmpl w:val="71BE0EDC"/>
    <w:lvl w:ilvl="0" w:tplc="49A441E4">
      <w:start w:val="2"/>
      <w:numFmt w:val="decimal"/>
      <w:lvlText w:val="（%1）"/>
      <w:lvlJc w:val="left"/>
      <w:pPr>
        <w:tabs>
          <w:tab w:val="num" w:pos="640"/>
        </w:tabs>
        <w:ind w:left="640" w:hanging="6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4" w15:restartNumberingAfterBreak="0">
    <w:nsid w:val="5092395C"/>
    <w:multiLevelType w:val="hybridMultilevel"/>
    <w:tmpl w:val="DDDC0152"/>
    <w:lvl w:ilvl="0" w:tplc="4ED6985A">
      <w:start w:val="2"/>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25" w15:restartNumberingAfterBreak="0">
    <w:nsid w:val="50D712BF"/>
    <w:multiLevelType w:val="hybridMultilevel"/>
    <w:tmpl w:val="FECA2502"/>
    <w:lvl w:ilvl="0" w:tplc="2958C272">
      <w:start w:val="1"/>
      <w:numFmt w:val="decimalFullWidth"/>
      <w:lvlText w:val="%1."/>
      <w:lvlJc w:val="left"/>
      <w:pPr>
        <w:tabs>
          <w:tab w:val="num" w:pos="540"/>
        </w:tabs>
        <w:ind w:left="540" w:hanging="540"/>
      </w:pPr>
      <w:rPr>
        <w:rFonts w:hint="eastAsia"/>
      </w:rPr>
    </w:lvl>
    <w:lvl w:ilvl="1" w:tplc="C9AE2EE8">
      <w:start w:val="1"/>
      <w:numFmt w:val="decimalFullWidth"/>
      <w:lvlText w:val="（%2）"/>
      <w:lvlJc w:val="left"/>
      <w:pPr>
        <w:tabs>
          <w:tab w:val="num" w:pos="1200"/>
        </w:tabs>
        <w:ind w:left="1200" w:hanging="720"/>
      </w:pPr>
      <w:rPr>
        <w:rFonts w:hint="eastAsia"/>
      </w:rPr>
    </w:lvl>
    <w:lvl w:ilvl="2" w:tplc="BCC07F08">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6" w15:restartNumberingAfterBreak="0">
    <w:nsid w:val="51974BC7"/>
    <w:multiLevelType w:val="hybridMultilevel"/>
    <w:tmpl w:val="D96ED592"/>
    <w:lvl w:ilvl="0" w:tplc="AFFC02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7" w15:restartNumberingAfterBreak="0">
    <w:nsid w:val="56F3629A"/>
    <w:multiLevelType w:val="hybridMultilevel"/>
    <w:tmpl w:val="4E626FD8"/>
    <w:lvl w:ilvl="0" w:tplc="F8E6B6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8" w15:restartNumberingAfterBreak="0">
    <w:nsid w:val="58CE326F"/>
    <w:multiLevelType w:val="hybridMultilevel"/>
    <w:tmpl w:val="C1964B8E"/>
    <w:lvl w:ilvl="0" w:tplc="99D4D832">
      <w:start w:val="3"/>
      <w:numFmt w:val="decimal"/>
      <w:lvlText w:val="%1."/>
      <w:lvlJc w:val="left"/>
      <w:pPr>
        <w:tabs>
          <w:tab w:val="num" w:pos="680"/>
        </w:tabs>
        <w:ind w:left="680" w:hanging="440"/>
      </w:pPr>
      <w:rPr>
        <w:rFonts w:hint="eastAsia"/>
      </w:rPr>
    </w:lvl>
    <w:lvl w:ilvl="1" w:tplc="04090017" w:tentative="1">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29" w15:restartNumberingAfterBreak="0">
    <w:nsid w:val="5DCD52E0"/>
    <w:multiLevelType w:val="hybridMultilevel"/>
    <w:tmpl w:val="E3527AC0"/>
    <w:lvl w:ilvl="0" w:tplc="13DA4F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0" w15:restartNumberingAfterBreak="0">
    <w:nsid w:val="6A3F3467"/>
    <w:multiLevelType w:val="hybridMultilevel"/>
    <w:tmpl w:val="DB92F488"/>
    <w:lvl w:ilvl="0" w:tplc="2EDA8E50">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D6A5B79"/>
    <w:multiLevelType w:val="hybridMultilevel"/>
    <w:tmpl w:val="568E07CE"/>
    <w:lvl w:ilvl="0" w:tplc="CE14210A">
      <w:start w:val="1"/>
      <w:numFmt w:val="decimal"/>
      <w:lvlText w:val="(%1)"/>
      <w:lvlJc w:val="left"/>
      <w:pPr>
        <w:tabs>
          <w:tab w:val="num" w:pos="283"/>
        </w:tabs>
        <w:ind w:left="227" w:hanging="227"/>
      </w:pPr>
      <w:rPr>
        <w:rFonts w:hint="eastAsia"/>
      </w:rPr>
    </w:lvl>
    <w:lvl w:ilvl="1" w:tplc="D476C5E8">
      <w:start w:val="1"/>
      <w:numFmt w:val="aiueoFullWidth"/>
      <w:lvlText w:val="（%2）"/>
      <w:lvlJc w:val="left"/>
      <w:pPr>
        <w:tabs>
          <w:tab w:val="num" w:pos="839"/>
        </w:tabs>
        <w:ind w:left="1559" w:hanging="720"/>
      </w:pPr>
      <w:rPr>
        <w:rFonts w:hint="default"/>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2" w15:restartNumberingAfterBreak="0">
    <w:nsid w:val="71CF6B3B"/>
    <w:multiLevelType w:val="hybridMultilevel"/>
    <w:tmpl w:val="2DC44476"/>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3" w15:restartNumberingAfterBreak="0">
    <w:nsid w:val="77E2745A"/>
    <w:multiLevelType w:val="hybridMultilevel"/>
    <w:tmpl w:val="DF36B498"/>
    <w:lvl w:ilvl="0" w:tplc="D1DE158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320"/>
        </w:tabs>
        <w:ind w:left="1320" w:hanging="480"/>
      </w:pPr>
    </w:lvl>
    <w:lvl w:ilvl="2" w:tplc="04090011" w:tentative="1">
      <w:start w:val="1"/>
      <w:numFmt w:val="decimalEnclosedCircle"/>
      <w:lvlText w:val="%3"/>
      <w:lvlJc w:val="lef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7" w:tentative="1">
      <w:start w:val="1"/>
      <w:numFmt w:val="aiueoFullWidth"/>
      <w:lvlText w:val="(%5)"/>
      <w:lvlJc w:val="left"/>
      <w:pPr>
        <w:tabs>
          <w:tab w:val="num" w:pos="2760"/>
        </w:tabs>
        <w:ind w:left="2760" w:hanging="480"/>
      </w:pPr>
    </w:lvl>
    <w:lvl w:ilvl="5" w:tplc="04090011" w:tentative="1">
      <w:start w:val="1"/>
      <w:numFmt w:val="decimalEnclosedCircle"/>
      <w:lvlText w:val="%6"/>
      <w:lvlJc w:val="lef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7" w:tentative="1">
      <w:start w:val="1"/>
      <w:numFmt w:val="aiueoFullWidth"/>
      <w:lvlText w:val="(%8)"/>
      <w:lvlJc w:val="left"/>
      <w:pPr>
        <w:tabs>
          <w:tab w:val="num" w:pos="4200"/>
        </w:tabs>
        <w:ind w:left="4200" w:hanging="480"/>
      </w:pPr>
    </w:lvl>
    <w:lvl w:ilvl="8" w:tplc="04090011" w:tentative="1">
      <w:start w:val="1"/>
      <w:numFmt w:val="decimalEnclosedCircle"/>
      <w:lvlText w:val="%9"/>
      <w:lvlJc w:val="left"/>
      <w:pPr>
        <w:tabs>
          <w:tab w:val="num" w:pos="4680"/>
        </w:tabs>
        <w:ind w:left="4680" w:hanging="480"/>
      </w:pPr>
    </w:lvl>
  </w:abstractNum>
  <w:abstractNum w:abstractNumId="34" w15:restartNumberingAfterBreak="0">
    <w:nsid w:val="77E3199D"/>
    <w:multiLevelType w:val="hybridMultilevel"/>
    <w:tmpl w:val="B010FEC6"/>
    <w:lvl w:ilvl="0" w:tplc="7114CA90">
      <w:start w:val="3"/>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AB95E40"/>
    <w:multiLevelType w:val="multilevel"/>
    <w:tmpl w:val="EB42FDE0"/>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6" w15:restartNumberingAfterBreak="0">
    <w:nsid w:val="7AC35572"/>
    <w:multiLevelType w:val="hybridMultilevel"/>
    <w:tmpl w:val="F8B264A4"/>
    <w:lvl w:ilvl="0" w:tplc="82A2EEF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7" w15:restartNumberingAfterBreak="0">
    <w:nsid w:val="7D1B3692"/>
    <w:multiLevelType w:val="hybridMultilevel"/>
    <w:tmpl w:val="88CA5838"/>
    <w:lvl w:ilvl="0" w:tplc="F500B164">
      <w:numFmt w:val="bullet"/>
      <w:suff w:val="space"/>
      <w:lvlText w:val="・"/>
      <w:lvlJc w:val="left"/>
      <w:pPr>
        <w:ind w:left="1200" w:hanging="240"/>
      </w:pPr>
      <w:rPr>
        <w:rFonts w:ascii="平成角ゴシック" w:eastAsia="平成角ゴシック" w:hAnsi="Times" w:hint="eastAsia"/>
      </w:rPr>
    </w:lvl>
    <w:lvl w:ilvl="1" w:tplc="0409000B" w:tentative="1">
      <w:start w:val="1"/>
      <w:numFmt w:val="bullet"/>
      <w:lvlText w:val=""/>
      <w:lvlJc w:val="left"/>
      <w:pPr>
        <w:tabs>
          <w:tab w:val="num" w:pos="1920"/>
        </w:tabs>
        <w:ind w:left="1920" w:hanging="480"/>
      </w:pPr>
      <w:rPr>
        <w:rFonts w:ascii="Wingdings" w:hAnsi="Wingdings" w:hint="default"/>
      </w:rPr>
    </w:lvl>
    <w:lvl w:ilvl="2" w:tplc="0409000D"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B" w:tentative="1">
      <w:start w:val="1"/>
      <w:numFmt w:val="bullet"/>
      <w:lvlText w:val=""/>
      <w:lvlJc w:val="left"/>
      <w:pPr>
        <w:tabs>
          <w:tab w:val="num" w:pos="3360"/>
        </w:tabs>
        <w:ind w:left="3360" w:hanging="480"/>
      </w:pPr>
      <w:rPr>
        <w:rFonts w:ascii="Wingdings" w:hAnsi="Wingdings" w:hint="default"/>
      </w:rPr>
    </w:lvl>
    <w:lvl w:ilvl="5" w:tplc="0409000D"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B" w:tentative="1">
      <w:start w:val="1"/>
      <w:numFmt w:val="bullet"/>
      <w:lvlText w:val=""/>
      <w:lvlJc w:val="left"/>
      <w:pPr>
        <w:tabs>
          <w:tab w:val="num" w:pos="4800"/>
        </w:tabs>
        <w:ind w:left="4800" w:hanging="480"/>
      </w:pPr>
      <w:rPr>
        <w:rFonts w:ascii="Wingdings" w:hAnsi="Wingdings" w:hint="default"/>
      </w:rPr>
    </w:lvl>
    <w:lvl w:ilvl="8" w:tplc="0409000D" w:tentative="1">
      <w:start w:val="1"/>
      <w:numFmt w:val="bullet"/>
      <w:lvlText w:val=""/>
      <w:lvlJc w:val="left"/>
      <w:pPr>
        <w:tabs>
          <w:tab w:val="num" w:pos="5280"/>
        </w:tabs>
        <w:ind w:left="5280" w:hanging="480"/>
      </w:pPr>
      <w:rPr>
        <w:rFonts w:ascii="Wingdings" w:hAnsi="Wingdings" w:hint="default"/>
      </w:rPr>
    </w:lvl>
  </w:abstractNum>
  <w:num w:numId="1">
    <w:abstractNumId w:val="29"/>
  </w:num>
  <w:num w:numId="2">
    <w:abstractNumId w:val="23"/>
  </w:num>
  <w:num w:numId="3">
    <w:abstractNumId w:val="17"/>
  </w:num>
  <w:num w:numId="4">
    <w:abstractNumId w:val="26"/>
  </w:num>
  <w:num w:numId="5">
    <w:abstractNumId w:val="34"/>
  </w:num>
  <w:num w:numId="6">
    <w:abstractNumId w:val="24"/>
  </w:num>
  <w:num w:numId="7">
    <w:abstractNumId w:val="36"/>
  </w:num>
  <w:num w:numId="8">
    <w:abstractNumId w:val="25"/>
  </w:num>
  <w:num w:numId="9">
    <w:abstractNumId w:val="11"/>
  </w:num>
  <w:num w:numId="10">
    <w:abstractNumId w:val="12"/>
  </w:num>
  <w:num w:numId="11">
    <w:abstractNumId w:val="9"/>
  </w:num>
  <w:num w:numId="12">
    <w:abstractNumId w:val="20"/>
  </w:num>
  <w:num w:numId="13">
    <w:abstractNumId w:val="37"/>
  </w:num>
  <w:num w:numId="14">
    <w:abstractNumId w:val="13"/>
  </w:num>
  <w:num w:numId="15">
    <w:abstractNumId w:val="2"/>
  </w:num>
  <w:num w:numId="16">
    <w:abstractNumId w:val="30"/>
  </w:num>
  <w:num w:numId="17">
    <w:abstractNumId w:val="10"/>
  </w:num>
  <w:num w:numId="18">
    <w:abstractNumId w:val="33"/>
  </w:num>
  <w:num w:numId="19">
    <w:abstractNumId w:val="28"/>
  </w:num>
  <w:num w:numId="20">
    <w:abstractNumId w:val="27"/>
  </w:num>
  <w:num w:numId="21">
    <w:abstractNumId w:val="0"/>
  </w:num>
  <w:num w:numId="22">
    <w:abstractNumId w:val="22"/>
  </w:num>
  <w:num w:numId="23">
    <w:abstractNumId w:val="3"/>
  </w:num>
  <w:num w:numId="24">
    <w:abstractNumId w:val="4"/>
  </w:num>
  <w:num w:numId="25">
    <w:abstractNumId w:val="8"/>
  </w:num>
  <w:num w:numId="26">
    <w:abstractNumId w:val="21"/>
  </w:num>
  <w:num w:numId="27">
    <w:abstractNumId w:val="18"/>
  </w:num>
  <w:num w:numId="28">
    <w:abstractNumId w:val="7"/>
  </w:num>
  <w:num w:numId="29">
    <w:abstractNumId w:val="15"/>
  </w:num>
  <w:num w:numId="30">
    <w:abstractNumId w:val="32"/>
  </w:num>
  <w:num w:numId="31">
    <w:abstractNumId w:val="31"/>
  </w:num>
  <w:num w:numId="32">
    <w:abstractNumId w:val="35"/>
  </w:num>
  <w:num w:numId="33">
    <w:abstractNumId w:val="1"/>
  </w:num>
  <w:num w:numId="34">
    <w:abstractNumId w:val="5"/>
  </w:num>
  <w:num w:numId="35">
    <w:abstractNumId w:val="19"/>
  </w:num>
  <w:num w:numId="36">
    <w:abstractNumId w:val="14"/>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25F"/>
    <w:rsid w:val="00005622"/>
    <w:rsid w:val="00047324"/>
    <w:rsid w:val="000D1EC6"/>
    <w:rsid w:val="000E5504"/>
    <w:rsid w:val="00226CB2"/>
    <w:rsid w:val="002823F4"/>
    <w:rsid w:val="00293045"/>
    <w:rsid w:val="002D33B4"/>
    <w:rsid w:val="003C16DA"/>
    <w:rsid w:val="00451360"/>
    <w:rsid w:val="00514FFB"/>
    <w:rsid w:val="00521D14"/>
    <w:rsid w:val="005F061C"/>
    <w:rsid w:val="00610F9B"/>
    <w:rsid w:val="00640EC1"/>
    <w:rsid w:val="0070525F"/>
    <w:rsid w:val="00787932"/>
    <w:rsid w:val="007B2DB7"/>
    <w:rsid w:val="00810179"/>
    <w:rsid w:val="008A7F8A"/>
    <w:rsid w:val="008B7673"/>
    <w:rsid w:val="0091306B"/>
    <w:rsid w:val="00934316"/>
    <w:rsid w:val="00934A88"/>
    <w:rsid w:val="009F6AFF"/>
    <w:rsid w:val="00A34C6E"/>
    <w:rsid w:val="00B01074"/>
    <w:rsid w:val="00C436B5"/>
    <w:rsid w:val="00DA19D9"/>
    <w:rsid w:val="00DA5C88"/>
    <w:rsid w:val="00DF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C1D0DCF"/>
  <w15:docId w15:val="{E622A71E-630D-A544-9511-C462AB36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細明朝体" w:eastAsia="細明朝体"/>
      <w:b/>
      <w:color w:val="000000"/>
      <w:sz w:val="36"/>
    </w:rPr>
  </w:style>
  <w:style w:type="paragraph" w:styleId="2">
    <w:name w:val="heading 2"/>
    <w:basedOn w:val="a"/>
    <w:next w:val="a"/>
    <w:qFormat/>
    <w:pPr>
      <w:keepNext/>
      <w:jc w:val="center"/>
      <w:outlineLvl w:val="1"/>
    </w:pPr>
    <w:rPr>
      <w:rFonts w:eastAsia="平成角ゴシック"/>
      <w:b/>
      <w:color w:val="000000"/>
    </w:rPr>
  </w:style>
  <w:style w:type="paragraph" w:styleId="3">
    <w:name w:val="heading 3"/>
    <w:basedOn w:val="a"/>
    <w:next w:val="a"/>
    <w:qFormat/>
    <w:pPr>
      <w:keepNext/>
      <w:jc w:val="center"/>
      <w:outlineLvl w:val="2"/>
    </w:pPr>
    <w:rPr>
      <w:rFonts w:eastAsia="平成角ゴシック"/>
      <w:b/>
    </w:rPr>
  </w:style>
  <w:style w:type="paragraph" w:styleId="4">
    <w:name w:val="heading 4"/>
    <w:basedOn w:val="a"/>
    <w:next w:val="a"/>
    <w:qFormat/>
    <w:pPr>
      <w:keepNext/>
      <w:outlineLvl w:val="3"/>
    </w:pPr>
    <w:rPr>
      <w:rFonts w:ascii="平成明朝"/>
      <w:color w:val="000000"/>
    </w:rPr>
  </w:style>
  <w:style w:type="paragraph" w:styleId="5">
    <w:name w:val="heading 5"/>
    <w:basedOn w:val="a"/>
    <w:next w:val="a"/>
    <w:qFormat/>
    <w:pPr>
      <w:keepNext/>
      <w:outlineLvl w:val="4"/>
    </w:pPr>
    <w:rPr>
      <w:rFonts w:eastAsia="細明朝体"/>
      <w:b/>
      <w:color w:val="000000"/>
      <w:sz w:val="32"/>
    </w:rPr>
  </w:style>
  <w:style w:type="paragraph" w:styleId="6">
    <w:name w:val="heading 6"/>
    <w:basedOn w:val="a"/>
    <w:next w:val="a"/>
    <w:qFormat/>
    <w:pPr>
      <w:keepNext/>
      <w:outlineLvl w:val="5"/>
    </w:pPr>
    <w:rPr>
      <w:b/>
      <w:sz w:val="28"/>
    </w:rPr>
  </w:style>
  <w:style w:type="paragraph" w:styleId="7">
    <w:name w:val="heading 7"/>
    <w:basedOn w:val="a"/>
    <w:next w:val="a"/>
    <w:qFormat/>
    <w:pPr>
      <w:keepNext/>
      <w:ind w:leftChars="200" w:left="480"/>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rPr>
      <w:rFonts w:ascii="平成明朝"/>
      <w:sz w:val="22"/>
    </w:rPr>
  </w:style>
  <w:style w:type="paragraph" w:styleId="20">
    <w:name w:val="Body Text 2"/>
    <w:basedOn w:val="a"/>
    <w:rPr>
      <w:rFonts w:ascii="平成明朝"/>
      <w:color w:val="00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606" w:hanging="604"/>
    </w:pPr>
    <w:rPr>
      <w:rFonts w:ascii="平成明朝"/>
      <w:sz w:val="20"/>
    </w:rPr>
  </w:style>
  <w:style w:type="paragraph" w:styleId="21">
    <w:name w:val="Body Text Indent 2"/>
    <w:basedOn w:val="a"/>
    <w:pPr>
      <w:ind w:left="1080"/>
    </w:pPr>
  </w:style>
  <w:style w:type="paragraph" w:styleId="a8">
    <w:name w:val="Date"/>
    <w:basedOn w:val="a"/>
    <w:next w:val="a"/>
  </w:style>
  <w:style w:type="character" w:styleId="a9">
    <w:name w:val="Hyperlink"/>
    <w:basedOn w:val="a0"/>
    <w:rPr>
      <w:color w:val="0000FF"/>
      <w:u w:val="single"/>
    </w:rPr>
  </w:style>
  <w:style w:type="character" w:styleId="aa">
    <w:name w:val="annotation reference"/>
    <w:basedOn w:val="a0"/>
    <w:rPr>
      <w:sz w:val="18"/>
    </w:rPr>
  </w:style>
  <w:style w:type="paragraph" w:styleId="ab">
    <w:name w:val="annotation text"/>
    <w:basedOn w:val="a"/>
    <w:pPr>
      <w:jc w:val="left"/>
    </w:pPr>
  </w:style>
  <w:style w:type="paragraph" w:styleId="30">
    <w:name w:val="Body Text Indent 3"/>
    <w:basedOn w:val="a"/>
    <w:pPr>
      <w:pBdr>
        <w:between w:val="single" w:sz="4" w:space="1" w:color="auto"/>
      </w:pBdr>
      <w:tabs>
        <w:tab w:val="left" w:pos="0"/>
      </w:tabs>
      <w:ind w:leftChars="-1" w:left="-1" w:hanging="1"/>
    </w:pPr>
    <w:rPr>
      <w:rFonts w:ascii="平成明朝"/>
      <w:sz w:val="20"/>
    </w:rPr>
  </w:style>
  <w:style w:type="paragraph" w:styleId="10">
    <w:name w:val="toc 1"/>
    <w:basedOn w:val="a"/>
    <w:next w:val="a"/>
    <w:autoRedefine/>
    <w:pPr>
      <w:spacing w:before="120" w:after="120"/>
      <w:jc w:val="left"/>
    </w:pPr>
    <w:rPr>
      <w:b/>
      <w:caps/>
      <w:sz w:val="20"/>
    </w:rPr>
  </w:style>
  <w:style w:type="paragraph" w:styleId="22">
    <w:name w:val="toc 2"/>
    <w:basedOn w:val="a"/>
    <w:next w:val="a"/>
    <w:autoRedefine/>
    <w:pPr>
      <w:ind w:left="240"/>
      <w:jc w:val="left"/>
    </w:pPr>
    <w:rPr>
      <w:smallCaps/>
      <w:sz w:val="20"/>
    </w:rPr>
  </w:style>
  <w:style w:type="paragraph" w:styleId="31">
    <w:name w:val="toc 3"/>
    <w:basedOn w:val="a"/>
    <w:next w:val="a"/>
    <w:autoRedefine/>
    <w:pPr>
      <w:ind w:left="480"/>
      <w:jc w:val="left"/>
    </w:pPr>
    <w:rPr>
      <w:i/>
      <w:sz w:val="20"/>
    </w:rPr>
  </w:style>
  <w:style w:type="paragraph" w:styleId="40">
    <w:name w:val="toc 4"/>
    <w:basedOn w:val="a"/>
    <w:next w:val="a"/>
    <w:autoRedefine/>
    <w:pPr>
      <w:ind w:left="720"/>
      <w:jc w:val="left"/>
    </w:pPr>
    <w:rPr>
      <w:sz w:val="18"/>
    </w:rPr>
  </w:style>
  <w:style w:type="paragraph" w:styleId="50">
    <w:name w:val="toc 5"/>
    <w:basedOn w:val="a"/>
    <w:next w:val="a"/>
    <w:autoRedefine/>
    <w:pPr>
      <w:ind w:left="960"/>
      <w:jc w:val="left"/>
    </w:pPr>
    <w:rPr>
      <w:sz w:val="18"/>
    </w:rPr>
  </w:style>
  <w:style w:type="paragraph" w:styleId="60">
    <w:name w:val="toc 6"/>
    <w:basedOn w:val="a"/>
    <w:next w:val="a"/>
    <w:autoRedefine/>
    <w:pPr>
      <w:ind w:left="1200"/>
      <w:jc w:val="left"/>
    </w:pPr>
    <w:rPr>
      <w:sz w:val="18"/>
    </w:rPr>
  </w:style>
  <w:style w:type="paragraph" w:styleId="70">
    <w:name w:val="toc 7"/>
    <w:basedOn w:val="a"/>
    <w:next w:val="a"/>
    <w:autoRedefine/>
    <w:pPr>
      <w:ind w:left="1440"/>
      <w:jc w:val="left"/>
    </w:pPr>
    <w:rPr>
      <w:sz w:val="18"/>
    </w:rPr>
  </w:style>
  <w:style w:type="paragraph" w:styleId="8">
    <w:name w:val="toc 8"/>
    <w:basedOn w:val="a"/>
    <w:next w:val="a"/>
    <w:autoRedefine/>
    <w:pPr>
      <w:ind w:left="1680"/>
      <w:jc w:val="left"/>
    </w:pPr>
    <w:rPr>
      <w:sz w:val="18"/>
    </w:rPr>
  </w:style>
  <w:style w:type="paragraph" w:styleId="9">
    <w:name w:val="toc 9"/>
    <w:basedOn w:val="a"/>
    <w:next w:val="a"/>
    <w:autoRedefine/>
    <w:pPr>
      <w:ind w:left="1920"/>
      <w:jc w:val="left"/>
    </w:pPr>
    <w:rPr>
      <w:sz w:val="18"/>
    </w:rPr>
  </w:style>
  <w:style w:type="paragraph" w:styleId="ac">
    <w:name w:val="header"/>
    <w:basedOn w:val="a"/>
    <w:pPr>
      <w:tabs>
        <w:tab w:val="center" w:pos="4252"/>
        <w:tab w:val="right" w:pos="8504"/>
      </w:tabs>
      <w:snapToGrid w:val="0"/>
    </w:pPr>
  </w:style>
  <w:style w:type="paragraph" w:styleId="32">
    <w:name w:val="Body Text 3"/>
    <w:basedOn w:val="a"/>
    <w:rPr>
      <w:rFonts w:ascii="平成明朝" w:eastAsia="ＭＳ 明朝"/>
      <w:sz w:val="18"/>
    </w:rPr>
  </w:style>
  <w:style w:type="paragraph" w:styleId="ad">
    <w:name w:val="Note Heading"/>
    <w:basedOn w:val="a"/>
    <w:next w:val="a"/>
    <w:pPr>
      <w:jc w:val="center"/>
    </w:pPr>
  </w:style>
  <w:style w:type="paragraph" w:styleId="ae">
    <w:name w:val="Closing"/>
    <w:basedOn w:val="a"/>
    <w:pPr>
      <w:jc w:val="right"/>
    </w:pPr>
  </w:style>
  <w:style w:type="paragraph" w:customStyle="1" w:styleId="DefinitionList">
    <w:name w:val="Definition List"/>
    <w:basedOn w:val="a"/>
    <w:next w:val="a"/>
    <w:pPr>
      <w:autoSpaceDE w:val="0"/>
      <w:autoSpaceDN w:val="0"/>
      <w:adjustRightInd w:val="0"/>
      <w:ind w:left="360"/>
      <w:jc w:val="left"/>
    </w:pPr>
    <w:rPr>
      <w:rFonts w:ascii="Times New Roman" w:hAnsi="Times New Roman"/>
      <w:kern w:val="0"/>
    </w:rPr>
  </w:style>
  <w:style w:type="paragraph" w:styleId="af">
    <w:name w:val="Balloon Text"/>
    <w:basedOn w:val="a"/>
    <w:semiHidden/>
    <w:rsid w:val="00077CF4"/>
    <w:rPr>
      <w:rFonts w:ascii="Arial" w:eastAsia="ＭＳ ゴシック" w:hAnsi="Arial"/>
      <w:sz w:val="18"/>
      <w:szCs w:val="18"/>
    </w:rPr>
  </w:style>
  <w:style w:type="character" w:styleId="HTML">
    <w:name w:val="HTML Typewriter"/>
    <w:basedOn w:val="a0"/>
    <w:rsid w:val="008E4AB7"/>
    <w:rPr>
      <w:rFonts w:ascii="ＭＳ ゴシック" w:eastAsia="ＭＳ ゴシック" w:hAnsi="ＭＳ ゴシック"/>
      <w:sz w:val="24"/>
    </w:rPr>
  </w:style>
  <w:style w:type="paragraph" w:styleId="af0">
    <w:name w:val="Revision"/>
    <w:hidden/>
    <w:uiPriority w:val="99"/>
    <w:semiHidden/>
    <w:rsid w:val="00514FF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ra.kyoto-uac.jp/j/index.html"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a-keiyaku@cira.kyoto-u.ac.jp"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56F6-0491-D042-A6F5-6D837560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597</Words>
  <Characters>3409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vt:lpstr>
      <vt:lpstr>MTA</vt:lpstr>
    </vt:vector>
  </TitlesOfParts>
  <Company>理化学研究所</Company>
  <LinksUpToDate>false</LinksUpToDate>
  <CharactersWithSpaces>3999</CharactersWithSpaces>
  <SharedDoc>false</SharedDoc>
  <HLinks>
    <vt:vector size="12" baseType="variant">
      <vt:variant>
        <vt:i4>7471121</vt:i4>
      </vt:variant>
      <vt:variant>
        <vt:i4>3</vt:i4>
      </vt:variant>
      <vt:variant>
        <vt:i4>0</vt:i4>
      </vt:variant>
      <vt:variant>
        <vt:i4>5</vt:i4>
      </vt:variant>
      <vt:variant>
        <vt:lpwstr>http://www.cira.kyoto-uac.jp/j/index.html</vt:lpwstr>
      </vt:variant>
      <vt:variant>
        <vt:lpwstr/>
      </vt:variant>
      <vt:variant>
        <vt:i4>7077952</vt:i4>
      </vt:variant>
      <vt:variant>
        <vt:i4>0</vt:i4>
      </vt:variant>
      <vt:variant>
        <vt:i4>0</vt:i4>
      </vt:variant>
      <vt:variant>
        <vt:i4>5</vt:i4>
      </vt:variant>
      <vt:variant>
        <vt:lpwstr>mailto:cira-keiyaku@cira.kyoto-u.ac.jp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Nakata</cp:lastModifiedBy>
  <cp:revision>11</cp:revision>
  <cp:lastPrinted>2015-04-14T02:31:00Z</cp:lastPrinted>
  <dcterms:created xsi:type="dcterms:W3CDTF">2015-04-14T02:27:00Z</dcterms:created>
  <dcterms:modified xsi:type="dcterms:W3CDTF">2019-03-08T00:30:00Z</dcterms:modified>
</cp:coreProperties>
</file>